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5A809" w14:textId="135DB94D" w:rsidR="00941638" w:rsidRDefault="00F123E3" w:rsidP="55B2CBF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49C35C9F" wp14:editId="5DAB5168">
            <wp:simplePos x="0" y="0"/>
            <wp:positionH relativeFrom="column">
              <wp:posOffset>5286294</wp:posOffset>
            </wp:positionH>
            <wp:positionV relativeFrom="paragraph">
              <wp:posOffset>67945</wp:posOffset>
            </wp:positionV>
            <wp:extent cx="850265" cy="850265"/>
            <wp:effectExtent l="0" t="0" r="635" b="635"/>
            <wp:wrapTight wrapText="bothSides">
              <wp:wrapPolygon edited="0">
                <wp:start x="0" y="0"/>
                <wp:lineTo x="0" y="21294"/>
                <wp:lineTo x="21294" y="21294"/>
                <wp:lineTo x="21294" y="0"/>
                <wp:lineTo x="0" y="0"/>
              </wp:wrapPolygon>
            </wp:wrapTight>
            <wp:docPr id="667652535" name="Рисунок 3" descr="Изображение выглядит как Графика, Шрифт, логотип, графический дизайн&#10;&#10;Контент, сгенерированный ИИ, может содержать ошибки.">
              <a:extLst xmlns:a="http://schemas.openxmlformats.org/drawingml/2006/main">
                <a:ext uri="{FF2B5EF4-FFF2-40B4-BE49-F238E27FC236}">
                  <a16:creationId xmlns:a16="http://schemas.microsoft.com/office/drawing/2014/main" id="{34A8F10F-4501-4C19-AF4C-38FF96DD34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652535" name="Рисунок 3" descr="Изображение выглядит как Графика, Шрифт, логотип, графический дизайн&#10;&#10;Контент, сгенерированный ИИ, может содержать ошибки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265" cy="850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638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C071556" wp14:editId="07777777">
            <wp:simplePos x="0" y="0"/>
            <wp:positionH relativeFrom="column">
              <wp:posOffset>847725</wp:posOffset>
            </wp:positionH>
            <wp:positionV relativeFrom="paragraph">
              <wp:posOffset>178965</wp:posOffset>
            </wp:positionV>
            <wp:extent cx="1432560" cy="664845"/>
            <wp:effectExtent l="0" t="0" r="2540" b="0"/>
            <wp:wrapTight wrapText="bothSides">
              <wp:wrapPolygon edited="0">
                <wp:start x="0" y="0"/>
                <wp:lineTo x="0" y="21043"/>
                <wp:lineTo x="21447" y="21043"/>
                <wp:lineTo x="21447" y="0"/>
                <wp:lineTo x="0" y="0"/>
              </wp:wrapPolygon>
            </wp:wrapTight>
            <wp:docPr id="634870360" name="Рисунок 1" descr="Изображение выглядит как текст, Шрифт, снимок экрана, символ&#10;&#10;Контент, сгенерированный ИИ, может содержать ошибки.">
              <a:extLst xmlns:a="http://schemas.openxmlformats.org/drawingml/2006/main">
                <a:ext uri="{FF2B5EF4-FFF2-40B4-BE49-F238E27FC236}">
                  <a16:creationId xmlns:a16="http://schemas.microsoft.com/office/drawing/2014/main" id="{55064154-FE75-4584-80F1-658AE4D250C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870360" name="Рисунок 1" descr="Изображение выглядит как текст, Шрифт, снимок экрана, символ&#10;&#10;Контент, сгенерированный ИИ, может содержать ошибки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56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1638"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2FA237D4" wp14:editId="17D67F39">
            <wp:simplePos x="0" y="0"/>
            <wp:positionH relativeFrom="column">
              <wp:posOffset>-310515</wp:posOffset>
            </wp:positionH>
            <wp:positionV relativeFrom="paragraph">
              <wp:posOffset>173602</wp:posOffset>
            </wp:positionV>
            <wp:extent cx="795600" cy="673200"/>
            <wp:effectExtent l="0" t="0" r="0" b="0"/>
            <wp:wrapTight wrapText="bothSides">
              <wp:wrapPolygon edited="0">
                <wp:start x="8626" y="1223"/>
                <wp:lineTo x="5176" y="2445"/>
                <wp:lineTo x="1380" y="6113"/>
                <wp:lineTo x="1380" y="8558"/>
                <wp:lineTo x="2760" y="15079"/>
                <wp:lineTo x="2760" y="15894"/>
                <wp:lineTo x="7936" y="19970"/>
                <wp:lineTo x="13457" y="19970"/>
                <wp:lineTo x="18633" y="15894"/>
                <wp:lineTo x="18978" y="15079"/>
                <wp:lineTo x="20013" y="6113"/>
                <wp:lineTo x="16217" y="2445"/>
                <wp:lineTo x="12422" y="1223"/>
                <wp:lineTo x="8626" y="1223"/>
              </wp:wrapPolygon>
            </wp:wrapTight>
            <wp:docPr id="1347398589" name="Рисунок 2" descr="Изображение выглядит как Графика, графический дизайн, логотип, Шрифт&#10;&#10;Контент, сгенерированный ИИ, может содержать ошибки.">
              <a:extLst xmlns:a="http://schemas.openxmlformats.org/drawingml/2006/main">
                <a:ext uri="{FF2B5EF4-FFF2-40B4-BE49-F238E27FC236}">
                  <a16:creationId xmlns:a16="http://schemas.microsoft.com/office/drawing/2014/main" id="{02C9464F-5A7A-47A5-B8BD-52595685C6D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98589" name="Рисунок 2" descr="Изображение выглядит как Графика, графический дизайн, логотип, Шрифт&#10;&#10;Контент, сгенерированный ИИ, может содержать ошибки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600" cy="6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39BBE3" w14:textId="77777777" w:rsidR="00941638" w:rsidRDefault="00941638" w:rsidP="00F123E3">
      <w:pPr>
        <w:rPr>
          <w:rFonts w:ascii="Times New Roman" w:hAnsi="Times New Roman" w:cs="Times New Roman"/>
          <w:b/>
          <w:bCs/>
        </w:rPr>
      </w:pPr>
    </w:p>
    <w:p w14:paraId="52EB67E0" w14:textId="77777777" w:rsidR="00F123E3" w:rsidRDefault="00F123E3" w:rsidP="00F123E3">
      <w:pPr>
        <w:rPr>
          <w:rFonts w:ascii="Times New Roman" w:hAnsi="Times New Roman" w:cs="Times New Roman"/>
          <w:b/>
          <w:bCs/>
          <w:lang w:val="uk-UA"/>
        </w:rPr>
      </w:pPr>
    </w:p>
    <w:p w14:paraId="2B469A5A" w14:textId="77777777" w:rsidR="00F123E3" w:rsidRDefault="00F123E3" w:rsidP="00F123E3">
      <w:pPr>
        <w:rPr>
          <w:rFonts w:ascii="Times New Roman" w:hAnsi="Times New Roman" w:cs="Times New Roman"/>
          <w:b/>
          <w:bCs/>
          <w:lang w:val="uk-UA"/>
        </w:rPr>
      </w:pPr>
    </w:p>
    <w:p w14:paraId="59250925" w14:textId="77777777" w:rsidR="00F123E3" w:rsidRDefault="00F123E3" w:rsidP="00F123E3">
      <w:pPr>
        <w:rPr>
          <w:rFonts w:ascii="Times New Roman" w:hAnsi="Times New Roman" w:cs="Times New Roman"/>
          <w:b/>
          <w:bCs/>
          <w:lang w:val="uk-UA"/>
        </w:rPr>
      </w:pPr>
    </w:p>
    <w:p w14:paraId="384C8007" w14:textId="77777777" w:rsidR="00F123E3" w:rsidRDefault="00F123E3" w:rsidP="00F123E3">
      <w:pPr>
        <w:rPr>
          <w:rFonts w:ascii="Times New Roman" w:hAnsi="Times New Roman" w:cs="Times New Roman"/>
          <w:b/>
          <w:bCs/>
          <w:lang w:val="uk-UA"/>
        </w:rPr>
      </w:pPr>
    </w:p>
    <w:p w14:paraId="30936DD7" w14:textId="77777777" w:rsidR="00F123E3" w:rsidRDefault="00F123E3" w:rsidP="00F123E3">
      <w:pPr>
        <w:rPr>
          <w:rFonts w:ascii="Times New Roman" w:hAnsi="Times New Roman" w:cs="Times New Roman"/>
          <w:b/>
          <w:bCs/>
          <w:lang w:val="uk-UA"/>
        </w:rPr>
      </w:pPr>
    </w:p>
    <w:p w14:paraId="77BD69B0" w14:textId="77777777" w:rsidR="00F123E3" w:rsidRDefault="00F123E3" w:rsidP="00F123E3">
      <w:pPr>
        <w:rPr>
          <w:rFonts w:ascii="Times New Roman" w:hAnsi="Times New Roman" w:cs="Times New Roman"/>
          <w:b/>
          <w:bCs/>
          <w:lang w:val="uk-UA"/>
        </w:rPr>
      </w:pPr>
    </w:p>
    <w:p w14:paraId="13F56AB9" w14:textId="2C5423F6" w:rsidR="00F123E3" w:rsidRDefault="00F123E3" w:rsidP="00F123E3">
      <w:pPr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 </w:t>
      </w:r>
    </w:p>
    <w:p w14:paraId="6072E025" w14:textId="1760957A" w:rsidR="00F123E3" w:rsidRDefault="00F123E3" w:rsidP="00F123E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b/>
          <w:bCs/>
          <w:lang w:val="uk-UA"/>
        </w:rPr>
        <w:t>СТУДЕНТСЬКИЙ ІННОВАЦІЙНИЙ ЧЕЛЕНДЖ</w:t>
      </w:r>
      <w:r>
        <w:rPr>
          <w:rStyle w:val="eop"/>
          <w:rFonts w:eastAsiaTheme="majorEastAsia"/>
        </w:rPr>
        <w:t> </w:t>
      </w:r>
    </w:p>
    <w:p w14:paraId="320DD95D" w14:textId="77777777" w:rsidR="00F123E3" w:rsidRDefault="00F123E3" w:rsidP="00F123E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i/>
          <w:iCs/>
          <w:lang w:val="uk-UA"/>
        </w:rPr>
        <w:t>Інноваційні рішення для сектору ягід і горіхів</w:t>
      </w:r>
      <w:r>
        <w:rPr>
          <w:rStyle w:val="eop"/>
          <w:rFonts w:eastAsiaTheme="majorEastAsia"/>
        </w:rPr>
        <w:t> </w:t>
      </w:r>
    </w:p>
    <w:p w14:paraId="58588A2B" w14:textId="77777777" w:rsidR="00F123E3" w:rsidRDefault="00F123E3" w:rsidP="00F123E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eastAsiaTheme="majorEastAsia"/>
          <w:sz w:val="21"/>
          <w:szCs w:val="21"/>
          <w:lang w:val="uk-UA"/>
        </w:rPr>
        <w:t>UNIDO GQSP Ukraine | 2026</w:t>
      </w:r>
      <w:r>
        <w:rPr>
          <w:rStyle w:val="eop"/>
          <w:rFonts w:eastAsiaTheme="majorEastAsia"/>
          <w:sz w:val="21"/>
          <w:szCs w:val="21"/>
        </w:rPr>
        <w:t> </w:t>
      </w:r>
    </w:p>
    <w:p w14:paraId="28AC51CA" w14:textId="57B9751A" w:rsidR="00941638" w:rsidRPr="00F123E3" w:rsidRDefault="00941638" w:rsidP="00F123E3">
      <w:pPr>
        <w:rPr>
          <w:rFonts w:ascii="Times New Roman" w:hAnsi="Times New Roman" w:cs="Times New Roman"/>
          <w:b/>
          <w:bCs/>
          <w:lang w:val="uk-UA"/>
        </w:rPr>
      </w:pPr>
    </w:p>
    <w:p w14:paraId="41C8F396" w14:textId="77777777" w:rsidR="00941638" w:rsidRDefault="00941638" w:rsidP="00941638">
      <w:pPr>
        <w:rPr>
          <w:rFonts w:ascii="Times New Roman" w:hAnsi="Times New Roman" w:cs="Times New Roman"/>
          <w:b/>
          <w:bCs/>
        </w:rPr>
      </w:pPr>
    </w:p>
    <w:p w14:paraId="7D1AD6A9" w14:textId="2A707FD6" w:rsidR="00941638" w:rsidRPr="00941638" w:rsidRDefault="7DECE908" w:rsidP="7154C8D3">
      <w:pPr>
        <w:shd w:val="clear" w:color="auto" w:fill="83CAEB" w:themeFill="accent1" w:themeFillTint="66"/>
        <w:rPr>
          <w:rFonts w:ascii="Times New Roman" w:hAnsi="Times New Roman" w:cs="Times New Roman"/>
          <w:b/>
          <w:bCs/>
        </w:rPr>
      </w:pPr>
      <w:proofErr w:type="spellStart"/>
      <w:r w:rsidRPr="7154C8D3">
        <w:rPr>
          <w:rFonts w:ascii="Times New Roman" w:hAnsi="Times New Roman" w:cs="Times New Roman"/>
          <w:b/>
          <w:bCs/>
        </w:rPr>
        <w:t>Портфоліо</w:t>
      </w:r>
      <w:proofErr w:type="spellEnd"/>
      <w:r w:rsidRPr="7154C8D3">
        <w:rPr>
          <w:rFonts w:ascii="Times New Roman" w:hAnsi="Times New Roman" w:cs="Times New Roman"/>
          <w:b/>
          <w:bCs/>
        </w:rPr>
        <w:t xml:space="preserve"> </w:t>
      </w:r>
      <w:r w:rsidR="00321E11">
        <w:rPr>
          <w:rFonts w:ascii="Times New Roman" w:hAnsi="Times New Roman" w:cs="Times New Roman"/>
          <w:b/>
          <w:bCs/>
          <w:lang w:val="uk-UA"/>
        </w:rPr>
        <w:t>в</w:t>
      </w:r>
      <w:proofErr w:type="spellStart"/>
      <w:r w:rsidRPr="7154C8D3">
        <w:rPr>
          <w:rFonts w:ascii="Times New Roman" w:hAnsi="Times New Roman" w:cs="Times New Roman"/>
          <w:b/>
          <w:bCs/>
        </w:rPr>
        <w:t>икликів</w:t>
      </w:r>
      <w:proofErr w:type="spellEnd"/>
    </w:p>
    <w:p w14:paraId="72A3D3EC" w14:textId="77777777" w:rsidR="00941638" w:rsidRPr="00941638" w:rsidRDefault="00941638" w:rsidP="00941638">
      <w:pPr>
        <w:rPr>
          <w:rFonts w:ascii="Times New Roman" w:hAnsi="Times New Roman" w:cs="Times New Roman"/>
          <w:b/>
          <w:bCs/>
        </w:rPr>
      </w:pPr>
    </w:p>
    <w:p w14:paraId="20F16F4C" w14:textId="71FA8BC2" w:rsidR="7154C8D3" w:rsidRPr="00F123E3" w:rsidRDefault="7154C8D3" w:rsidP="7154C8D3">
      <w:pPr>
        <w:rPr>
          <w:rFonts w:ascii="Times New Roman" w:hAnsi="Times New Roman" w:cs="Times New Roman"/>
          <w:lang w:val="uk-UA"/>
        </w:rPr>
      </w:pPr>
    </w:p>
    <w:p w14:paraId="00DD8665" w14:textId="663D1C7C" w:rsidR="7B958072" w:rsidRDefault="50B43C36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</w:rPr>
      </w:pPr>
      <w:r w:rsidRPr="55B2CBF6">
        <w:rPr>
          <w:rFonts w:ascii="Times New Roman" w:hAnsi="Times New Roman" w:cs="Times New Roman"/>
          <w:b/>
          <w:bCs/>
        </w:rPr>
        <w:t xml:space="preserve">01. </w:t>
      </w:r>
      <w:proofErr w:type="spellStart"/>
      <w:r w:rsidRPr="55B2CBF6">
        <w:rPr>
          <w:rFonts w:ascii="Times New Roman" w:hAnsi="Times New Roman" w:cs="Times New Roman"/>
          <w:b/>
          <w:bCs/>
        </w:rPr>
        <w:t>Стандарти</w:t>
      </w:r>
      <w:proofErr w:type="spellEnd"/>
      <w:r w:rsidRPr="55B2C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55B2CBF6">
        <w:rPr>
          <w:rFonts w:ascii="Times New Roman" w:hAnsi="Times New Roman" w:cs="Times New Roman"/>
          <w:b/>
          <w:bCs/>
        </w:rPr>
        <w:t>та</w:t>
      </w:r>
      <w:proofErr w:type="spellEnd"/>
      <w:r w:rsidRPr="55B2C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55B2CBF6">
        <w:rPr>
          <w:rFonts w:ascii="Times New Roman" w:hAnsi="Times New Roman" w:cs="Times New Roman"/>
          <w:b/>
          <w:bCs/>
        </w:rPr>
        <w:t>сертифікаційна</w:t>
      </w:r>
      <w:proofErr w:type="spellEnd"/>
      <w:r w:rsidRPr="55B2CBF6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55B2CBF6">
        <w:rPr>
          <w:rFonts w:ascii="Times New Roman" w:hAnsi="Times New Roman" w:cs="Times New Roman"/>
          <w:b/>
          <w:bCs/>
        </w:rPr>
        <w:t>готовність</w:t>
      </w:r>
      <w:proofErr w:type="spellEnd"/>
    </w:p>
    <w:p w14:paraId="7875B032" w14:textId="77777777" w:rsidR="7154C8D3" w:rsidRDefault="7154C8D3" w:rsidP="7154C8D3">
      <w:pPr>
        <w:rPr>
          <w:rFonts w:ascii="Times New Roman" w:hAnsi="Times New Roman" w:cs="Times New Roman"/>
          <w:b/>
          <w:bCs/>
          <w:lang w:val="uk-UA"/>
        </w:rPr>
      </w:pPr>
    </w:p>
    <w:p w14:paraId="3019FA2D" w14:textId="06A9EACC" w:rsidR="7B958072" w:rsidRDefault="7B958072" w:rsidP="7154C8D3">
      <w:pPr>
        <w:jc w:val="both"/>
        <w:rPr>
          <w:rFonts w:ascii="Times New Roman" w:hAnsi="Times New Roman" w:cs="Times New Roman"/>
          <w:lang w:val="uk-UA"/>
        </w:rPr>
      </w:pPr>
      <w:r w:rsidRPr="7154C8D3">
        <w:rPr>
          <w:rFonts w:ascii="Times New Roman" w:hAnsi="Times New Roman" w:cs="Times New Roman"/>
          <w:b/>
          <w:bCs/>
          <w:lang w:val="uk-UA"/>
        </w:rPr>
        <w:t xml:space="preserve">Виклик: </w:t>
      </w:r>
      <w:r w:rsidRPr="7154C8D3">
        <w:rPr>
          <w:rFonts w:ascii="Times New Roman" w:hAnsi="Times New Roman" w:cs="Times New Roman"/>
          <w:lang w:val="uk-UA"/>
        </w:rPr>
        <w:t xml:space="preserve">Як зробити підготовку виробників до відповідності </w:t>
      </w:r>
      <w:r w:rsidR="003F62DE">
        <w:rPr>
          <w:rFonts w:ascii="Times New Roman" w:hAnsi="Times New Roman" w:cs="Times New Roman"/>
          <w:lang w:val="uk-UA"/>
        </w:rPr>
        <w:t xml:space="preserve">вимогам </w:t>
      </w:r>
      <w:r w:rsidRPr="7154C8D3">
        <w:rPr>
          <w:rFonts w:ascii="Times New Roman" w:hAnsi="Times New Roman" w:cs="Times New Roman"/>
          <w:lang w:val="uk-UA"/>
        </w:rPr>
        <w:t>міжнародни</w:t>
      </w:r>
      <w:r w:rsidR="000745EE">
        <w:rPr>
          <w:rFonts w:ascii="Times New Roman" w:hAnsi="Times New Roman" w:cs="Times New Roman"/>
          <w:lang w:val="uk-UA"/>
        </w:rPr>
        <w:t>х</w:t>
      </w:r>
      <w:r w:rsidRPr="7154C8D3">
        <w:rPr>
          <w:rFonts w:ascii="Times New Roman" w:hAnsi="Times New Roman" w:cs="Times New Roman"/>
          <w:lang w:val="uk-UA"/>
        </w:rPr>
        <w:t xml:space="preserve"> стандарт</w:t>
      </w:r>
      <w:r w:rsidR="009D4B95">
        <w:rPr>
          <w:rFonts w:ascii="Times New Roman" w:hAnsi="Times New Roman" w:cs="Times New Roman"/>
          <w:lang w:val="uk-UA"/>
        </w:rPr>
        <w:t>ів</w:t>
      </w:r>
      <w:r w:rsidRPr="7154C8D3">
        <w:rPr>
          <w:rFonts w:ascii="Times New Roman" w:hAnsi="Times New Roman" w:cs="Times New Roman"/>
          <w:lang w:val="uk-UA"/>
        </w:rPr>
        <w:t>, сертифікації та аудит</w:t>
      </w:r>
      <w:r w:rsidR="0078378B">
        <w:rPr>
          <w:rFonts w:ascii="Times New Roman" w:hAnsi="Times New Roman" w:cs="Times New Roman"/>
          <w:lang w:val="uk-UA"/>
        </w:rPr>
        <w:t>ів</w:t>
      </w:r>
      <w:r w:rsidRPr="7154C8D3">
        <w:rPr>
          <w:rFonts w:ascii="Times New Roman" w:hAnsi="Times New Roman" w:cs="Times New Roman"/>
          <w:lang w:val="uk-UA"/>
        </w:rPr>
        <w:t xml:space="preserve"> більш зрозумілою, доступною та ефективною?</w:t>
      </w:r>
    </w:p>
    <w:p w14:paraId="77B1CD93" w14:textId="77777777" w:rsidR="7154C8D3" w:rsidRDefault="7154C8D3" w:rsidP="7154C8D3">
      <w:pPr>
        <w:rPr>
          <w:rFonts w:ascii="Times New Roman" w:hAnsi="Times New Roman" w:cs="Times New Roman"/>
          <w:b/>
          <w:bCs/>
          <w:lang w:val="uk-UA"/>
        </w:rPr>
      </w:pPr>
    </w:p>
    <w:p w14:paraId="5603E52E" w14:textId="77777777" w:rsidR="7B958072" w:rsidRDefault="7B958072" w:rsidP="7154C8D3">
      <w:pPr>
        <w:rPr>
          <w:rFonts w:ascii="Times New Roman" w:hAnsi="Times New Roman" w:cs="Times New Roman"/>
          <w:lang w:val="uk-UA"/>
        </w:rPr>
      </w:pPr>
      <w:r w:rsidRPr="7154C8D3">
        <w:rPr>
          <w:rFonts w:ascii="Times New Roman" w:hAnsi="Times New Roman" w:cs="Times New Roman"/>
          <w:b/>
          <w:bCs/>
          <w:lang w:val="uk-UA"/>
        </w:rPr>
        <w:t>Можливі напрями рішень:</w:t>
      </w:r>
    </w:p>
    <w:p w14:paraId="43DB10B6" w14:textId="77777777" w:rsidR="7B958072" w:rsidRDefault="7B958072" w:rsidP="7154C8D3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7154C8D3">
        <w:rPr>
          <w:rFonts w:ascii="Times New Roman" w:hAnsi="Times New Roman" w:cs="Times New Roman"/>
          <w:sz w:val="24"/>
          <w:szCs w:val="24"/>
          <w:lang w:val="uk-UA"/>
        </w:rPr>
        <w:t>цифрові чек-листи</w:t>
      </w:r>
    </w:p>
    <w:p w14:paraId="2F56EEDF" w14:textId="77777777" w:rsidR="7B958072" w:rsidRDefault="7B958072" w:rsidP="7154C8D3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7154C8D3">
        <w:rPr>
          <w:rFonts w:ascii="Times New Roman" w:hAnsi="Times New Roman" w:cs="Times New Roman"/>
          <w:sz w:val="24"/>
          <w:szCs w:val="24"/>
          <w:lang w:val="uk-UA"/>
        </w:rPr>
        <w:t>самооцінка готовності</w:t>
      </w:r>
    </w:p>
    <w:p w14:paraId="7DD4CE27" w14:textId="77777777" w:rsidR="7B958072" w:rsidRDefault="7B958072" w:rsidP="7154C8D3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7154C8D3">
        <w:rPr>
          <w:rFonts w:ascii="Times New Roman" w:hAnsi="Times New Roman" w:cs="Times New Roman"/>
          <w:sz w:val="24"/>
          <w:szCs w:val="24"/>
          <w:lang w:val="uk-UA"/>
        </w:rPr>
        <w:t>підготовка до аудитів</w:t>
      </w:r>
    </w:p>
    <w:p w14:paraId="0783BACC" w14:textId="77777777" w:rsidR="7B958072" w:rsidRDefault="7B958072" w:rsidP="7154C8D3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7154C8D3">
        <w:rPr>
          <w:rFonts w:ascii="Times New Roman" w:hAnsi="Times New Roman" w:cs="Times New Roman"/>
          <w:sz w:val="24"/>
          <w:szCs w:val="24"/>
          <w:lang w:val="uk-UA"/>
        </w:rPr>
        <w:t>цифрові бази знань</w:t>
      </w:r>
    </w:p>
    <w:p w14:paraId="4566CAEC" w14:textId="77777777" w:rsidR="7B958072" w:rsidRDefault="7B958072" w:rsidP="7154C8D3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7154C8D3">
        <w:rPr>
          <w:rFonts w:ascii="Times New Roman" w:hAnsi="Times New Roman" w:cs="Times New Roman"/>
          <w:sz w:val="24"/>
          <w:szCs w:val="24"/>
          <w:lang w:val="uk-UA"/>
        </w:rPr>
        <w:t>управління документацією</w:t>
      </w:r>
    </w:p>
    <w:p w14:paraId="33F712FC" w14:textId="77777777" w:rsidR="7B958072" w:rsidRDefault="7B958072" w:rsidP="7154C8D3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7154C8D3">
        <w:rPr>
          <w:rFonts w:ascii="Times New Roman" w:hAnsi="Times New Roman" w:cs="Times New Roman"/>
          <w:sz w:val="24"/>
          <w:szCs w:val="24"/>
          <w:lang w:val="uk-UA"/>
        </w:rPr>
        <w:t>навчання персоналу</w:t>
      </w:r>
    </w:p>
    <w:p w14:paraId="1B891601" w14:textId="77777777" w:rsidR="7B958072" w:rsidRDefault="7B958072" w:rsidP="7154C8D3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7154C8D3">
        <w:rPr>
          <w:rFonts w:ascii="Times New Roman" w:hAnsi="Times New Roman" w:cs="Times New Roman"/>
          <w:sz w:val="24"/>
          <w:szCs w:val="24"/>
          <w:lang w:val="uk-UA"/>
        </w:rPr>
        <w:t>автоматизація підготовки до сертифікації</w:t>
      </w:r>
    </w:p>
    <w:p w14:paraId="15C740C9" w14:textId="16765028" w:rsidR="7B958072" w:rsidRDefault="7B958072" w:rsidP="7154C8D3">
      <w:pPr>
        <w:jc w:val="both"/>
        <w:rPr>
          <w:rFonts w:ascii="Times New Roman" w:hAnsi="Times New Roman" w:cs="Times New Roman"/>
          <w:lang w:val="uk-UA"/>
        </w:rPr>
      </w:pPr>
      <w:r w:rsidRPr="7154C8D3">
        <w:rPr>
          <w:rFonts w:ascii="Times New Roman" w:hAnsi="Times New Roman" w:cs="Times New Roman"/>
          <w:b/>
          <w:bCs/>
          <w:lang w:val="uk-UA"/>
        </w:rPr>
        <w:t xml:space="preserve">Що може бути результатом роботи команди: </w:t>
      </w:r>
      <w:r w:rsidR="000143E1">
        <w:rPr>
          <w:rFonts w:ascii="Times New Roman" w:hAnsi="Times New Roman" w:cs="Times New Roman"/>
          <w:lang w:val="uk-UA"/>
        </w:rPr>
        <w:t>ц</w:t>
      </w:r>
      <w:r w:rsidRPr="7154C8D3">
        <w:rPr>
          <w:rFonts w:ascii="Times New Roman" w:hAnsi="Times New Roman" w:cs="Times New Roman"/>
          <w:lang w:val="uk-UA"/>
        </w:rPr>
        <w:t xml:space="preserve">ифровий інструмент самооцінки/підготовки, база знань, чек-лист або модель автоматизації. Особлива увага може бути приділена органічній сертифікації, </w:t>
      </w:r>
      <w:proofErr w:type="spellStart"/>
      <w:r w:rsidRPr="7154C8D3">
        <w:rPr>
          <w:rFonts w:ascii="Times New Roman" w:hAnsi="Times New Roman" w:cs="Times New Roman"/>
          <w:lang w:val="uk-UA"/>
        </w:rPr>
        <w:t>GlobalG.A.P</w:t>
      </w:r>
      <w:proofErr w:type="spellEnd"/>
      <w:r w:rsidRPr="7154C8D3">
        <w:rPr>
          <w:rFonts w:ascii="Times New Roman" w:hAnsi="Times New Roman" w:cs="Times New Roman"/>
          <w:lang w:val="uk-UA"/>
        </w:rPr>
        <w:t>. та іншим системам</w:t>
      </w:r>
      <w:r w:rsidR="00105B5D">
        <w:rPr>
          <w:rFonts w:ascii="Times New Roman" w:hAnsi="Times New Roman" w:cs="Times New Roman"/>
          <w:lang w:val="uk-UA"/>
        </w:rPr>
        <w:t xml:space="preserve"> </w:t>
      </w:r>
      <w:r w:rsidR="007B0069">
        <w:rPr>
          <w:rFonts w:ascii="Times New Roman" w:hAnsi="Times New Roman" w:cs="Times New Roman"/>
          <w:lang w:val="uk-UA"/>
        </w:rPr>
        <w:t>серти</w:t>
      </w:r>
      <w:r w:rsidR="00841786">
        <w:rPr>
          <w:rFonts w:ascii="Times New Roman" w:hAnsi="Times New Roman" w:cs="Times New Roman"/>
          <w:lang w:val="uk-UA"/>
        </w:rPr>
        <w:t xml:space="preserve">фікації, </w:t>
      </w:r>
      <w:r w:rsidR="00BE7277">
        <w:rPr>
          <w:rFonts w:ascii="Times New Roman" w:hAnsi="Times New Roman" w:cs="Times New Roman"/>
          <w:lang w:val="uk-UA"/>
        </w:rPr>
        <w:t>актуальни</w:t>
      </w:r>
      <w:r w:rsidR="00870EF9">
        <w:rPr>
          <w:rFonts w:ascii="Times New Roman" w:hAnsi="Times New Roman" w:cs="Times New Roman"/>
          <w:lang w:val="uk-UA"/>
        </w:rPr>
        <w:t xml:space="preserve">м для </w:t>
      </w:r>
      <w:r w:rsidR="00FF0CD4">
        <w:rPr>
          <w:rFonts w:ascii="Times New Roman" w:hAnsi="Times New Roman" w:cs="Times New Roman"/>
          <w:lang w:val="uk-UA"/>
        </w:rPr>
        <w:t xml:space="preserve">ягідного </w:t>
      </w:r>
      <w:r w:rsidR="00B17C52">
        <w:rPr>
          <w:rFonts w:ascii="Times New Roman" w:hAnsi="Times New Roman" w:cs="Times New Roman"/>
          <w:lang w:val="uk-UA"/>
        </w:rPr>
        <w:t>та горі</w:t>
      </w:r>
      <w:r w:rsidR="00472141">
        <w:rPr>
          <w:rFonts w:ascii="Times New Roman" w:hAnsi="Times New Roman" w:cs="Times New Roman"/>
          <w:lang w:val="uk-UA"/>
        </w:rPr>
        <w:t>хового сектор</w:t>
      </w:r>
      <w:r w:rsidR="00653563">
        <w:rPr>
          <w:rFonts w:ascii="Times New Roman" w:hAnsi="Times New Roman" w:cs="Times New Roman"/>
          <w:lang w:val="uk-UA"/>
        </w:rPr>
        <w:t>у</w:t>
      </w:r>
      <w:r w:rsidRPr="7154C8D3">
        <w:rPr>
          <w:rFonts w:ascii="Times New Roman" w:hAnsi="Times New Roman" w:cs="Times New Roman"/>
          <w:lang w:val="uk-UA"/>
        </w:rPr>
        <w:t>.</w:t>
      </w:r>
    </w:p>
    <w:p w14:paraId="65363741" w14:textId="134CDAF5" w:rsidR="7154C8D3" w:rsidRPr="00321E11" w:rsidRDefault="7154C8D3" w:rsidP="7154C8D3">
      <w:pPr>
        <w:rPr>
          <w:rFonts w:ascii="Times New Roman" w:hAnsi="Times New Roman" w:cs="Times New Roman"/>
          <w:lang w:val="ru-RU"/>
        </w:rPr>
      </w:pPr>
    </w:p>
    <w:p w14:paraId="60061E4C" w14:textId="060E15EA" w:rsidR="00127035" w:rsidRPr="00321E11" w:rsidRDefault="00127035" w:rsidP="55B2CBF6">
      <w:pPr>
        <w:rPr>
          <w:rFonts w:ascii="Times New Roman" w:hAnsi="Times New Roman" w:cs="Times New Roman"/>
          <w:lang w:val="ru-RU"/>
        </w:rPr>
      </w:pPr>
    </w:p>
    <w:p w14:paraId="5F69EB74" w14:textId="35119388" w:rsidR="00127035" w:rsidRPr="00321E11" w:rsidRDefault="3C417D4C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ru-RU"/>
        </w:rPr>
      </w:pPr>
      <w:r w:rsidRPr="00321E11">
        <w:rPr>
          <w:rFonts w:ascii="Times New Roman" w:hAnsi="Times New Roman" w:cs="Times New Roman"/>
          <w:b/>
          <w:bCs/>
          <w:lang w:val="ru-RU"/>
        </w:rPr>
        <w:t>0</w:t>
      </w:r>
      <w:r w:rsidR="042D4F41" w:rsidRPr="00321E11">
        <w:rPr>
          <w:rFonts w:ascii="Times New Roman" w:hAnsi="Times New Roman" w:cs="Times New Roman"/>
          <w:b/>
          <w:bCs/>
          <w:lang w:val="ru-RU"/>
        </w:rPr>
        <w:t>2</w:t>
      </w:r>
      <w:r w:rsidRPr="00321E11">
        <w:rPr>
          <w:rFonts w:ascii="Times New Roman" w:hAnsi="Times New Roman" w:cs="Times New Roman"/>
          <w:b/>
          <w:bCs/>
          <w:lang w:val="ru-RU"/>
        </w:rPr>
        <w:t xml:space="preserve">. </w:t>
      </w:r>
      <w:proofErr w:type="spellStart"/>
      <w:r w:rsidRPr="00321E11">
        <w:rPr>
          <w:rFonts w:ascii="Times New Roman" w:hAnsi="Times New Roman" w:cs="Times New Roman"/>
          <w:b/>
          <w:bCs/>
          <w:lang w:val="ru-RU"/>
        </w:rPr>
        <w:t>Цифрова</w:t>
      </w:r>
      <w:proofErr w:type="spellEnd"/>
      <w:r w:rsidRPr="00321E11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321E11">
        <w:rPr>
          <w:rFonts w:ascii="Times New Roman" w:hAnsi="Times New Roman" w:cs="Times New Roman"/>
          <w:b/>
          <w:bCs/>
          <w:lang w:val="ru-RU"/>
        </w:rPr>
        <w:t>простежуваність</w:t>
      </w:r>
      <w:proofErr w:type="spellEnd"/>
      <w:r w:rsidRPr="00321E11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321E11">
        <w:rPr>
          <w:rFonts w:ascii="Times New Roman" w:hAnsi="Times New Roman" w:cs="Times New Roman"/>
          <w:b/>
          <w:bCs/>
          <w:lang w:val="ru-RU"/>
        </w:rPr>
        <w:t>продукції</w:t>
      </w:r>
      <w:proofErr w:type="spellEnd"/>
    </w:p>
    <w:p w14:paraId="44EAFD9C" w14:textId="77777777" w:rsidR="00127035" w:rsidRPr="00762A62" w:rsidRDefault="00127035" w:rsidP="00127035">
      <w:pPr>
        <w:rPr>
          <w:b/>
          <w:lang w:val="ru-RU"/>
        </w:rPr>
      </w:pPr>
    </w:p>
    <w:p w14:paraId="7695E944" w14:textId="0D44692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створити доступне та практичне цифрове рішення для простежуваності ягід, горіхів і продуктів їх</w:t>
      </w:r>
      <w:r w:rsidR="00CE559F">
        <w:rPr>
          <w:rFonts w:ascii="Times New Roman" w:hAnsi="Times New Roman" w:cs="Times New Roman"/>
          <w:lang w:val="uk-UA"/>
        </w:rPr>
        <w:t>ньо</w:t>
      </w:r>
      <w:r w:rsidR="006B1FB4">
        <w:rPr>
          <w:rFonts w:ascii="Times New Roman" w:hAnsi="Times New Roman" w:cs="Times New Roman"/>
          <w:lang w:val="uk-UA"/>
        </w:rPr>
        <w:t>ї</w:t>
      </w:r>
      <w:r w:rsidRPr="00127035">
        <w:rPr>
          <w:rFonts w:ascii="Times New Roman" w:hAnsi="Times New Roman" w:cs="Times New Roman"/>
          <w:lang w:val="uk-UA"/>
        </w:rPr>
        <w:t xml:space="preserve"> переробки на всіх етапах виробничого ланцюга — від вирощування до готової продукції та її відвантаження?</w:t>
      </w:r>
    </w:p>
    <w:p w14:paraId="4B94D5A5" w14:textId="77777777" w:rsidR="00127035" w:rsidRP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49A17C44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169C029B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цифровий облік партій</w:t>
      </w:r>
    </w:p>
    <w:p w14:paraId="6E645E45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QR-коди та цифрові паспорти</w:t>
      </w:r>
    </w:p>
    <w:p w14:paraId="2145DC7E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мобільні застосунки</w:t>
      </w:r>
    </w:p>
    <w:p w14:paraId="26AD5088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цифрові журнали</w:t>
      </w:r>
    </w:p>
    <w:p w14:paraId="718099ED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відстеження походження</w:t>
      </w:r>
    </w:p>
    <w:p w14:paraId="19F10AE5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інтеграція даних</w:t>
      </w:r>
    </w:p>
    <w:p w14:paraId="0288C445" w14:textId="6D0ADE4C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Що може бути результатом роботи команди: </w:t>
      </w:r>
      <w:r w:rsidR="00604D9A">
        <w:rPr>
          <w:rFonts w:ascii="Times New Roman" w:hAnsi="Times New Roman" w:cs="Times New Roman"/>
          <w:b/>
          <w:lang w:val="uk-UA"/>
        </w:rPr>
        <w:t>к</w:t>
      </w:r>
      <w:r w:rsidRPr="00127035">
        <w:rPr>
          <w:rFonts w:ascii="Times New Roman" w:hAnsi="Times New Roman" w:cs="Times New Roman"/>
          <w:lang w:val="uk-UA"/>
        </w:rPr>
        <w:t>онцепція цифрового паспорта, QR-рішення, застосунок, система обміну даними або прототип платформи.</w:t>
      </w:r>
    </w:p>
    <w:p w14:paraId="3DEEC669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6EB30A8B" w14:textId="1AC55076" w:rsidR="00127035" w:rsidRPr="00EC6F5E" w:rsidRDefault="3C417D4C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uk-UA"/>
        </w:rPr>
      </w:pPr>
      <w:r w:rsidRPr="00EC6F5E">
        <w:rPr>
          <w:rFonts w:ascii="Times New Roman" w:hAnsi="Times New Roman" w:cs="Times New Roman"/>
          <w:b/>
          <w:bCs/>
          <w:lang w:val="uk-UA"/>
        </w:rPr>
        <w:lastRenderedPageBreak/>
        <w:t>0</w:t>
      </w:r>
      <w:r w:rsidR="47E9CBAF" w:rsidRPr="00EC6F5E">
        <w:rPr>
          <w:rFonts w:ascii="Times New Roman" w:hAnsi="Times New Roman" w:cs="Times New Roman"/>
          <w:b/>
          <w:bCs/>
          <w:lang w:val="uk-UA"/>
        </w:rPr>
        <w:t>3</w:t>
      </w:r>
      <w:r w:rsidRPr="00EC6F5E">
        <w:rPr>
          <w:rFonts w:ascii="Times New Roman" w:hAnsi="Times New Roman" w:cs="Times New Roman"/>
          <w:b/>
          <w:bCs/>
          <w:lang w:val="uk-UA"/>
        </w:rPr>
        <w:t>. Післязбиральна доробка та збереження якості</w:t>
      </w:r>
    </w:p>
    <w:p w14:paraId="3656B9AB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5CF84972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зменшити втрати ягід і горіхів після збирання та забезпечити збереження їхньої якості під час доробки, зберігання та підготовки до реалізації? Особливо актуальні доступні рішення для малих і середніх виробників.</w:t>
      </w:r>
    </w:p>
    <w:p w14:paraId="45FB0818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30AFE986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1B727E9D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охолодження та заморожування</w:t>
      </w:r>
    </w:p>
    <w:p w14:paraId="41ED11D5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сушіння</w:t>
      </w:r>
    </w:p>
    <w:p w14:paraId="161B028A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сортування та калібрування</w:t>
      </w:r>
    </w:p>
    <w:p w14:paraId="0265731D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контроль температури та вологості</w:t>
      </w:r>
    </w:p>
    <w:p w14:paraId="551F1EFA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енергоефективне зберігання</w:t>
      </w:r>
    </w:p>
    <w:p w14:paraId="78876FAF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модульні рішення</w:t>
      </w:r>
    </w:p>
    <w:p w14:paraId="3BF48AF9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міні-хаб для малих виробників</w:t>
      </w:r>
    </w:p>
    <w:p w14:paraId="049F31CB" w14:textId="22AEDC8B" w:rsidR="00127035" w:rsidRDefault="00127035" w:rsidP="55B2CBF6">
      <w:pPr>
        <w:jc w:val="both"/>
        <w:rPr>
          <w:rFonts w:ascii="Times New Roman" w:hAnsi="Times New Roman" w:cs="Times New Roman"/>
          <w:lang w:val="uk-UA"/>
        </w:rPr>
      </w:pPr>
      <w:r w:rsidRPr="55B2CBF6">
        <w:rPr>
          <w:rFonts w:ascii="Times New Roman" w:hAnsi="Times New Roman" w:cs="Times New Roman"/>
          <w:b/>
          <w:bCs/>
          <w:lang w:val="uk-UA"/>
        </w:rPr>
        <w:t xml:space="preserve">Що може бути результатом роботи команди: </w:t>
      </w:r>
      <w:r w:rsidR="008E2982">
        <w:rPr>
          <w:rFonts w:ascii="Times New Roman" w:hAnsi="Times New Roman" w:cs="Times New Roman"/>
          <w:b/>
          <w:bCs/>
          <w:lang w:val="uk-UA"/>
        </w:rPr>
        <w:t>м</w:t>
      </w:r>
      <w:r w:rsidRPr="55B2CBF6">
        <w:rPr>
          <w:rFonts w:ascii="Times New Roman" w:hAnsi="Times New Roman" w:cs="Times New Roman"/>
          <w:lang w:val="uk-UA"/>
        </w:rPr>
        <w:t>одульний міні-хаб, система моніторингу, енергоефективне рішення або модель післязбирального центру.</w:t>
      </w:r>
    </w:p>
    <w:p w14:paraId="53128261" w14:textId="77777777" w:rsidR="00127035" w:rsidRDefault="00127035" w:rsidP="00127035">
      <w:pPr>
        <w:rPr>
          <w:lang w:val="uk-UA"/>
        </w:rPr>
      </w:pPr>
    </w:p>
    <w:p w14:paraId="62486C05" w14:textId="77777777" w:rsidR="00127035" w:rsidRPr="00127035" w:rsidRDefault="00127035" w:rsidP="00127035">
      <w:pPr>
        <w:rPr>
          <w:lang w:val="uk-UA"/>
        </w:rPr>
      </w:pPr>
    </w:p>
    <w:p w14:paraId="7BB86623" w14:textId="30847AC1" w:rsidR="00127035" w:rsidRPr="00812416" w:rsidRDefault="3C417D4C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ru-RU"/>
        </w:rPr>
      </w:pPr>
      <w:r w:rsidRPr="00812416">
        <w:rPr>
          <w:rFonts w:ascii="Times New Roman" w:hAnsi="Times New Roman" w:cs="Times New Roman"/>
          <w:b/>
          <w:bCs/>
          <w:lang w:val="ru-RU"/>
        </w:rPr>
        <w:t>0</w:t>
      </w:r>
      <w:r w:rsidR="57260B85" w:rsidRPr="00812416">
        <w:rPr>
          <w:rFonts w:ascii="Times New Roman" w:hAnsi="Times New Roman" w:cs="Times New Roman"/>
          <w:b/>
          <w:bCs/>
          <w:lang w:val="ru-RU"/>
        </w:rPr>
        <w:t>4</w:t>
      </w:r>
      <w:r w:rsidRPr="00812416">
        <w:rPr>
          <w:rFonts w:ascii="Times New Roman" w:hAnsi="Times New Roman" w:cs="Times New Roman"/>
          <w:b/>
          <w:bCs/>
          <w:lang w:val="ru-RU"/>
        </w:rPr>
        <w:t xml:space="preserve">. </w:t>
      </w:r>
      <w:proofErr w:type="spellStart"/>
      <w:r w:rsidRPr="00812416">
        <w:rPr>
          <w:rFonts w:ascii="Times New Roman" w:hAnsi="Times New Roman" w:cs="Times New Roman"/>
          <w:b/>
          <w:bCs/>
          <w:lang w:val="ru-RU"/>
        </w:rPr>
        <w:t>Переробка</w:t>
      </w:r>
      <w:proofErr w:type="spellEnd"/>
      <w:r w:rsidRPr="00812416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812416">
        <w:rPr>
          <w:rFonts w:ascii="Times New Roman" w:hAnsi="Times New Roman" w:cs="Times New Roman"/>
          <w:b/>
          <w:bCs/>
          <w:lang w:val="ru-RU"/>
        </w:rPr>
        <w:t>нестандартної</w:t>
      </w:r>
      <w:proofErr w:type="spellEnd"/>
      <w:r w:rsidRPr="00812416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812416">
        <w:rPr>
          <w:rFonts w:ascii="Times New Roman" w:hAnsi="Times New Roman" w:cs="Times New Roman"/>
          <w:b/>
          <w:bCs/>
          <w:lang w:val="ru-RU"/>
        </w:rPr>
        <w:t>продукції</w:t>
      </w:r>
      <w:proofErr w:type="spellEnd"/>
      <w:r w:rsidRPr="00812416">
        <w:rPr>
          <w:rFonts w:ascii="Times New Roman" w:hAnsi="Times New Roman" w:cs="Times New Roman"/>
          <w:b/>
          <w:bCs/>
          <w:lang w:val="ru-RU"/>
        </w:rPr>
        <w:t xml:space="preserve"> та </w:t>
      </w:r>
      <w:proofErr w:type="spellStart"/>
      <w:r w:rsidRPr="00812416">
        <w:rPr>
          <w:rFonts w:ascii="Times New Roman" w:hAnsi="Times New Roman" w:cs="Times New Roman"/>
          <w:b/>
          <w:bCs/>
          <w:lang w:val="ru-RU"/>
        </w:rPr>
        <w:t>циркулярна</w:t>
      </w:r>
      <w:proofErr w:type="spellEnd"/>
      <w:r w:rsidRPr="00812416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812416">
        <w:rPr>
          <w:rFonts w:ascii="Times New Roman" w:hAnsi="Times New Roman" w:cs="Times New Roman"/>
          <w:b/>
          <w:bCs/>
          <w:lang w:val="ru-RU"/>
        </w:rPr>
        <w:t>економіка</w:t>
      </w:r>
      <w:proofErr w:type="spellEnd"/>
    </w:p>
    <w:p w14:paraId="4101652C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24141A2F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перетворити нестандартні ягоди, горіхи та побічну продукцію виробництва на нові продукти або джерела доданої вартості?</w:t>
      </w:r>
    </w:p>
    <w:p w14:paraId="4B99056E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6ADF9B95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5A916DB0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нові харчові продукти</w:t>
      </w:r>
    </w:p>
    <w:p w14:paraId="6D09EF7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функціональні продукти та інгредієнти</w:t>
      </w:r>
    </w:p>
    <w:p w14:paraId="26A7DD92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продукти переробки</w:t>
      </w:r>
    </w:p>
    <w:p w14:paraId="554FF44C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шкаралупа, перегородки та інші побічні продукти</w:t>
      </w:r>
    </w:p>
    <w:p w14:paraId="2CEEEA7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косметичні або фармацевтичні напрями</w:t>
      </w:r>
    </w:p>
    <w:p w14:paraId="62E3D163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127035">
        <w:rPr>
          <w:rFonts w:ascii="Times New Roman" w:hAnsi="Times New Roman" w:cs="Times New Roman"/>
          <w:sz w:val="24"/>
          <w:szCs w:val="24"/>
          <w:lang w:val="uk-UA"/>
        </w:rPr>
        <w:t>біоматеріали</w:t>
      </w:r>
      <w:proofErr w:type="spellEnd"/>
    </w:p>
    <w:p w14:paraId="3CE7E7BC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агротехнічні рішення</w:t>
      </w:r>
    </w:p>
    <w:p w14:paraId="4C8FDC7C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циркулярні бізнес-моделі</w:t>
      </w:r>
    </w:p>
    <w:p w14:paraId="205CDD72" w14:textId="35FDAC6B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Що може бути результатом роботи команди: </w:t>
      </w:r>
      <w:r w:rsidR="00625884">
        <w:rPr>
          <w:rFonts w:ascii="Times New Roman" w:hAnsi="Times New Roman" w:cs="Times New Roman"/>
          <w:b/>
          <w:lang w:val="uk-UA"/>
        </w:rPr>
        <w:t>н</w:t>
      </w:r>
      <w:r w:rsidRPr="00127035">
        <w:rPr>
          <w:rFonts w:ascii="Times New Roman" w:hAnsi="Times New Roman" w:cs="Times New Roman"/>
          <w:lang w:val="uk-UA"/>
        </w:rPr>
        <w:t>овий продукт/інгредієнт, технологічна схема, модель використання побічної сировини або циркулярна бізнес-модель.</w:t>
      </w:r>
    </w:p>
    <w:p w14:paraId="1299C43A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274C5194" w14:textId="7AE59E20" w:rsidR="00127035" w:rsidRPr="00127035" w:rsidRDefault="00127035" w:rsidP="00127035">
      <w:pPr>
        <w:shd w:val="clear" w:color="auto" w:fill="DAE9F7" w:themeFill="text2" w:themeFillTint="1A"/>
        <w:jc w:val="both"/>
        <w:rPr>
          <w:rFonts w:ascii="Times New Roman" w:hAnsi="Times New Roman" w:cs="Times New Roman"/>
          <w:lang w:val="uk-UA"/>
        </w:rPr>
      </w:pPr>
      <w:r w:rsidRPr="0088292C">
        <w:rPr>
          <w:rFonts w:ascii="Times New Roman" w:hAnsi="Times New Roman" w:cs="Times New Roman"/>
          <w:b/>
          <w:bCs/>
          <w:lang w:val="ru-RU"/>
        </w:rPr>
        <w:t>0</w:t>
      </w:r>
      <w:r w:rsidR="67DFB653" w:rsidRPr="0088292C">
        <w:rPr>
          <w:rFonts w:ascii="Times New Roman" w:hAnsi="Times New Roman" w:cs="Times New Roman"/>
          <w:b/>
          <w:bCs/>
          <w:lang w:val="ru-RU"/>
        </w:rPr>
        <w:t>5</w:t>
      </w:r>
      <w:r w:rsidRPr="0088292C">
        <w:rPr>
          <w:rFonts w:ascii="Times New Roman" w:hAnsi="Times New Roman" w:cs="Times New Roman"/>
          <w:b/>
          <w:bCs/>
          <w:lang w:val="ru-RU"/>
        </w:rPr>
        <w:t xml:space="preserve">. </w:t>
      </w:r>
      <w:proofErr w:type="spellStart"/>
      <w:r w:rsidRPr="0088292C">
        <w:rPr>
          <w:rFonts w:ascii="Times New Roman" w:hAnsi="Times New Roman" w:cs="Times New Roman"/>
          <w:b/>
          <w:bCs/>
          <w:lang w:val="ru-RU"/>
        </w:rPr>
        <w:t>Людський</w:t>
      </w:r>
      <w:proofErr w:type="spellEnd"/>
      <w:r w:rsidRPr="0088292C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88292C">
        <w:rPr>
          <w:rFonts w:ascii="Times New Roman" w:hAnsi="Times New Roman" w:cs="Times New Roman"/>
          <w:b/>
          <w:bCs/>
          <w:lang w:val="ru-RU"/>
        </w:rPr>
        <w:t>капітал</w:t>
      </w:r>
      <w:proofErr w:type="spellEnd"/>
      <w:r w:rsidRPr="0088292C">
        <w:rPr>
          <w:rFonts w:ascii="Times New Roman" w:hAnsi="Times New Roman" w:cs="Times New Roman"/>
          <w:b/>
          <w:bCs/>
          <w:lang w:val="ru-RU"/>
        </w:rPr>
        <w:t xml:space="preserve">: практика, </w:t>
      </w:r>
      <w:proofErr w:type="spellStart"/>
      <w:r w:rsidRPr="0088292C">
        <w:rPr>
          <w:rFonts w:ascii="Times New Roman" w:hAnsi="Times New Roman" w:cs="Times New Roman"/>
          <w:b/>
          <w:bCs/>
          <w:lang w:val="ru-RU"/>
        </w:rPr>
        <w:t>стажування</w:t>
      </w:r>
      <w:proofErr w:type="spellEnd"/>
      <w:r w:rsidRPr="0088292C">
        <w:rPr>
          <w:rFonts w:ascii="Times New Roman" w:hAnsi="Times New Roman" w:cs="Times New Roman"/>
          <w:b/>
          <w:bCs/>
          <w:lang w:val="ru-RU"/>
        </w:rPr>
        <w:t xml:space="preserve"> та </w:t>
      </w:r>
      <w:proofErr w:type="spellStart"/>
      <w:r w:rsidRPr="0088292C">
        <w:rPr>
          <w:rFonts w:ascii="Times New Roman" w:hAnsi="Times New Roman" w:cs="Times New Roman"/>
          <w:b/>
          <w:bCs/>
          <w:lang w:val="ru-RU"/>
        </w:rPr>
        <w:t>розвиток</w:t>
      </w:r>
      <w:proofErr w:type="spellEnd"/>
      <w:r w:rsidRPr="0088292C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88292C">
        <w:rPr>
          <w:rFonts w:ascii="Times New Roman" w:hAnsi="Times New Roman" w:cs="Times New Roman"/>
          <w:b/>
          <w:bCs/>
          <w:lang w:val="ru-RU"/>
        </w:rPr>
        <w:t>молодих</w:t>
      </w:r>
      <w:proofErr w:type="spellEnd"/>
      <w:r w:rsidRPr="0088292C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88292C">
        <w:rPr>
          <w:rFonts w:ascii="Times New Roman" w:hAnsi="Times New Roman" w:cs="Times New Roman"/>
          <w:b/>
          <w:bCs/>
          <w:lang w:val="ru-RU"/>
        </w:rPr>
        <w:t>фахівців</w:t>
      </w:r>
      <w:proofErr w:type="spellEnd"/>
    </w:p>
    <w:p w14:paraId="4DDBEF00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59AC5A4A" w14:textId="77777777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залучати студентів і молодих фахівців до роботи в ягідному та горіховому секторі та створити ефективний зв'язок між освітою, практичною підготовкою та реальними потребами бізнесу?</w:t>
      </w:r>
    </w:p>
    <w:p w14:paraId="3461D779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4AC1CD4F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6A7AD5FD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моделі студентської практики</w:t>
      </w:r>
    </w:p>
    <w:p w14:paraId="351F7B82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стажування</w:t>
      </w:r>
    </w:p>
    <w:p w14:paraId="6AD7A1A9" w14:textId="0880C63D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 xml:space="preserve">цифрові платформи </w:t>
      </w:r>
      <w:r w:rsidR="00EE1EEA">
        <w:rPr>
          <w:rFonts w:ascii="Times New Roman" w:hAnsi="Times New Roman" w:cs="Times New Roman"/>
          <w:sz w:val="24"/>
          <w:szCs w:val="24"/>
          <w:lang w:val="uk-UA"/>
        </w:rPr>
        <w:t>за</w:t>
      </w:r>
      <w:r w:rsidR="0084173D">
        <w:rPr>
          <w:rFonts w:ascii="Times New Roman" w:hAnsi="Times New Roman" w:cs="Times New Roman"/>
          <w:sz w:val="24"/>
          <w:szCs w:val="24"/>
          <w:lang w:val="uk-UA"/>
        </w:rPr>
        <w:t xml:space="preserve">клад </w:t>
      </w:r>
      <w:r w:rsidR="00520D03">
        <w:rPr>
          <w:rFonts w:ascii="Times New Roman" w:hAnsi="Times New Roman" w:cs="Times New Roman"/>
          <w:sz w:val="24"/>
          <w:szCs w:val="24"/>
          <w:lang w:val="uk-UA"/>
        </w:rPr>
        <w:t>вищої освіти</w:t>
      </w:r>
      <w:r w:rsidRPr="00127035">
        <w:rPr>
          <w:rFonts w:ascii="Times New Roman" w:hAnsi="Times New Roman" w:cs="Times New Roman"/>
          <w:sz w:val="24"/>
          <w:szCs w:val="24"/>
          <w:lang w:val="uk-UA"/>
        </w:rPr>
        <w:t>–бізнес</w:t>
      </w:r>
    </w:p>
    <w:p w14:paraId="2A1A8319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наставництво</w:t>
      </w:r>
    </w:p>
    <w:p w14:paraId="057519A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адаптація молодих фахівців</w:t>
      </w:r>
    </w:p>
    <w:p w14:paraId="5F1A0EEB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дуальна освіта</w:t>
      </w:r>
    </w:p>
    <w:p w14:paraId="776598BB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 xml:space="preserve">цифрове навчання та </w:t>
      </w:r>
      <w:r>
        <w:rPr>
          <w:rFonts w:ascii="Times New Roman" w:hAnsi="Times New Roman" w:cs="Times New Roman"/>
          <w:sz w:val="24"/>
          <w:szCs w:val="24"/>
          <w:lang w:val="uk-UA"/>
        </w:rPr>
        <w:t>адаптація</w:t>
      </w:r>
    </w:p>
    <w:p w14:paraId="484B1267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реальні виробничі завдання</w:t>
      </w:r>
    </w:p>
    <w:p w14:paraId="290A13C1" w14:textId="77D1CB16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lastRenderedPageBreak/>
        <w:t xml:space="preserve">Що може бути результатом роботи команди: </w:t>
      </w:r>
      <w:r w:rsidR="0010443F">
        <w:rPr>
          <w:rFonts w:ascii="Times New Roman" w:hAnsi="Times New Roman" w:cs="Times New Roman"/>
          <w:b/>
          <w:lang w:val="uk-UA"/>
        </w:rPr>
        <w:t>м</w:t>
      </w:r>
      <w:r w:rsidRPr="00127035">
        <w:rPr>
          <w:rFonts w:ascii="Times New Roman" w:hAnsi="Times New Roman" w:cs="Times New Roman"/>
          <w:lang w:val="uk-UA"/>
        </w:rPr>
        <w:t xml:space="preserve">одель стажування, платформа наставництва, програма дуальної освіти або цифровий інструмент взаємодії </w:t>
      </w:r>
      <w:r w:rsidR="00477454">
        <w:rPr>
          <w:rFonts w:ascii="Times New Roman" w:hAnsi="Times New Roman" w:cs="Times New Roman"/>
          <w:lang w:val="uk-UA"/>
        </w:rPr>
        <w:t>зак</w:t>
      </w:r>
      <w:r w:rsidR="00DD7B15">
        <w:rPr>
          <w:rFonts w:ascii="Times New Roman" w:hAnsi="Times New Roman" w:cs="Times New Roman"/>
          <w:lang w:val="uk-UA"/>
        </w:rPr>
        <w:t>ладів ви</w:t>
      </w:r>
      <w:r w:rsidR="003F5B20">
        <w:rPr>
          <w:rFonts w:ascii="Times New Roman" w:hAnsi="Times New Roman" w:cs="Times New Roman"/>
          <w:lang w:val="uk-UA"/>
        </w:rPr>
        <w:t xml:space="preserve">щої освіти </w:t>
      </w:r>
      <w:r w:rsidRPr="00127035">
        <w:rPr>
          <w:rFonts w:ascii="Times New Roman" w:hAnsi="Times New Roman" w:cs="Times New Roman"/>
          <w:lang w:val="uk-UA"/>
        </w:rPr>
        <w:t>і бізнесу.</w:t>
      </w:r>
    </w:p>
    <w:p w14:paraId="3CF2D8B6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0562CB0E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77D1853F" w14:textId="77777777" w:rsidR="00127035" w:rsidRPr="005E2842" w:rsidRDefault="36B2528B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uk-UA"/>
        </w:rPr>
      </w:pPr>
      <w:r w:rsidRPr="005E2842">
        <w:rPr>
          <w:rFonts w:ascii="Times New Roman" w:hAnsi="Times New Roman" w:cs="Times New Roman"/>
          <w:b/>
          <w:bCs/>
          <w:lang w:val="uk-UA"/>
        </w:rPr>
        <w:t>06. Експортна готовність продукції</w:t>
      </w:r>
    </w:p>
    <w:p w14:paraId="34CE0A41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59AED93B" w14:textId="6DDAFE91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допомогти українським виробникам ягід, горіхів та продуктів їх</w:t>
      </w:r>
      <w:r w:rsidR="00AE4DDB">
        <w:rPr>
          <w:rFonts w:ascii="Times New Roman" w:hAnsi="Times New Roman" w:cs="Times New Roman"/>
          <w:lang w:val="uk-UA"/>
        </w:rPr>
        <w:t>ньо</w:t>
      </w:r>
      <w:r w:rsidR="00601CE7">
        <w:rPr>
          <w:rFonts w:ascii="Times New Roman" w:hAnsi="Times New Roman" w:cs="Times New Roman"/>
          <w:lang w:val="uk-UA"/>
        </w:rPr>
        <w:t>ї</w:t>
      </w:r>
      <w:r w:rsidRPr="00127035">
        <w:rPr>
          <w:rFonts w:ascii="Times New Roman" w:hAnsi="Times New Roman" w:cs="Times New Roman"/>
          <w:lang w:val="uk-UA"/>
        </w:rPr>
        <w:t xml:space="preserve"> переробки підвищити готовність до виходу на міжнародні ринки?</w:t>
      </w:r>
    </w:p>
    <w:p w14:paraId="62EBF3C5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3F6944B6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7F3E7344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оцінка експортної готовності</w:t>
      </w:r>
    </w:p>
    <w:p w14:paraId="01073B7E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аналіз вимог міжнародних ринків</w:t>
      </w:r>
    </w:p>
    <w:p w14:paraId="16D8F5EA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цифрові довідники</w:t>
      </w:r>
    </w:p>
    <w:p w14:paraId="5E6C62DA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робота з міжнародними покупцями</w:t>
      </w:r>
    </w:p>
    <w:p w14:paraId="0C3229B7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експортна документація</w:t>
      </w:r>
    </w:p>
    <w:p w14:paraId="35ADA1E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адаптація продукції</w:t>
      </w:r>
    </w:p>
    <w:p w14:paraId="11B1C83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просування української продукції</w:t>
      </w:r>
    </w:p>
    <w:p w14:paraId="3A5939DE" w14:textId="7B20C29A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Що може бути результатом роботи команди: </w:t>
      </w:r>
      <w:r w:rsidR="007D21CC">
        <w:rPr>
          <w:rFonts w:ascii="Times New Roman" w:hAnsi="Times New Roman" w:cs="Times New Roman"/>
          <w:b/>
          <w:lang w:val="uk-UA"/>
        </w:rPr>
        <w:t>і</w:t>
      </w:r>
      <w:r w:rsidRPr="00127035">
        <w:rPr>
          <w:rFonts w:ascii="Times New Roman" w:hAnsi="Times New Roman" w:cs="Times New Roman"/>
          <w:lang w:val="uk-UA"/>
        </w:rPr>
        <w:t>нструмент оцінки готовності до експорту, цифровий довідник вимог, алгоритм підготовки документації або модель виходу на цільовий ринок.</w:t>
      </w:r>
    </w:p>
    <w:p w14:paraId="6D98A12B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06DB86F3" w14:textId="77777777" w:rsidR="00127035" w:rsidRPr="0038240C" w:rsidRDefault="36B2528B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uk-UA"/>
        </w:rPr>
      </w:pPr>
      <w:r w:rsidRPr="0038240C">
        <w:rPr>
          <w:rFonts w:ascii="Times New Roman" w:hAnsi="Times New Roman" w:cs="Times New Roman"/>
          <w:b/>
          <w:bCs/>
          <w:lang w:val="uk-UA"/>
        </w:rPr>
        <w:t>07. Правильне та інноваційне маркування продукції</w:t>
      </w:r>
    </w:p>
    <w:p w14:paraId="2946DB82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01857E22" w14:textId="335EBF99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допомогти виробникам ягід, горіхів і продуктів їх</w:t>
      </w:r>
      <w:r w:rsidR="00BF491D">
        <w:rPr>
          <w:rFonts w:ascii="Times New Roman" w:hAnsi="Times New Roman" w:cs="Times New Roman"/>
          <w:lang w:val="uk-UA"/>
        </w:rPr>
        <w:t>ньо</w:t>
      </w:r>
      <w:r w:rsidR="007B3631">
        <w:rPr>
          <w:rFonts w:ascii="Times New Roman" w:hAnsi="Times New Roman" w:cs="Times New Roman"/>
          <w:lang w:val="uk-UA"/>
        </w:rPr>
        <w:t>ї</w:t>
      </w:r>
      <w:r w:rsidRPr="00127035">
        <w:rPr>
          <w:rFonts w:ascii="Times New Roman" w:hAnsi="Times New Roman" w:cs="Times New Roman"/>
          <w:lang w:val="uk-UA"/>
        </w:rPr>
        <w:t xml:space="preserve"> переробки створювати правильне, зрозуміле та відповідне вимогам цільових ринків маркування?</w:t>
      </w:r>
    </w:p>
    <w:p w14:paraId="5997CC1D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53F91D49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1EDBED73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цифрова перевірка маркування</w:t>
      </w:r>
    </w:p>
    <w:p w14:paraId="2AF6DAE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автоматизовані генератори етикеток</w:t>
      </w:r>
    </w:p>
    <w:p w14:paraId="3DB96FD3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адаптація до різних країн</w:t>
      </w:r>
    </w:p>
    <w:p w14:paraId="59B35D5A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QR-коди та цифрове маркування</w:t>
      </w:r>
    </w:p>
    <w:p w14:paraId="6C4B10A5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інтерактивна комунікація</w:t>
      </w:r>
    </w:p>
    <w:p w14:paraId="3919CFC5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перевірка законодавчих вимог</w:t>
      </w:r>
    </w:p>
    <w:p w14:paraId="7B462778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інноваційні формати інформації</w:t>
      </w:r>
    </w:p>
    <w:p w14:paraId="1BF9794F" w14:textId="77777777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Що може бути результатом роботи команди: </w:t>
      </w:r>
      <w:r>
        <w:rPr>
          <w:rFonts w:ascii="Times New Roman" w:hAnsi="Times New Roman" w:cs="Times New Roman"/>
          <w:lang w:val="uk-UA"/>
        </w:rPr>
        <w:t>Ш</w:t>
      </w:r>
      <w:r w:rsidRPr="00127035">
        <w:rPr>
          <w:rFonts w:ascii="Times New Roman" w:hAnsi="Times New Roman" w:cs="Times New Roman"/>
          <w:lang w:val="uk-UA"/>
        </w:rPr>
        <w:t>I/</w:t>
      </w:r>
      <w:r w:rsidRPr="00127035">
        <w:rPr>
          <w:lang w:val="ru-RU"/>
        </w:rPr>
        <w:t xml:space="preserve"> </w:t>
      </w:r>
      <w:r w:rsidRPr="00127035">
        <w:rPr>
          <w:rFonts w:ascii="Times New Roman" w:hAnsi="Times New Roman" w:cs="Times New Roman"/>
          <w:lang w:val="uk-UA"/>
        </w:rPr>
        <w:t>цифровий помічник із маркування, генератор етикеток, база вимог або інструмент автоматичної перевірки.</w:t>
      </w:r>
    </w:p>
    <w:p w14:paraId="110FFD37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7793D381" w14:textId="77777777" w:rsidR="00127035" w:rsidRPr="00127035" w:rsidRDefault="00127035" w:rsidP="00127035">
      <w:pPr>
        <w:shd w:val="clear" w:color="auto" w:fill="DAE9F7" w:themeFill="text2" w:themeFillTint="1A"/>
        <w:jc w:val="both"/>
        <w:rPr>
          <w:rFonts w:ascii="Times New Roman" w:hAnsi="Times New Roman" w:cs="Times New Roman"/>
          <w:lang w:val="uk-UA"/>
        </w:rPr>
      </w:pPr>
      <w:r w:rsidRPr="00B6716B">
        <w:rPr>
          <w:rFonts w:ascii="Times New Roman" w:hAnsi="Times New Roman" w:cs="Times New Roman"/>
          <w:b/>
          <w:bCs/>
          <w:lang w:val="uk-UA"/>
        </w:rPr>
        <w:t>08. Інноваційне та функціональне пакування</w:t>
      </w:r>
    </w:p>
    <w:p w14:paraId="6B699379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7F95E56F" w14:textId="6CA23DA1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розробити сучасне пакування для ягід, горіхів і продуктів їх</w:t>
      </w:r>
      <w:r w:rsidR="007E23F2">
        <w:rPr>
          <w:rFonts w:ascii="Times New Roman" w:hAnsi="Times New Roman" w:cs="Times New Roman"/>
          <w:lang w:val="uk-UA"/>
        </w:rPr>
        <w:t>нь</w:t>
      </w:r>
      <w:r w:rsidR="00FB3F44">
        <w:rPr>
          <w:rFonts w:ascii="Times New Roman" w:hAnsi="Times New Roman" w:cs="Times New Roman"/>
          <w:lang w:val="uk-UA"/>
        </w:rPr>
        <w:t>ої</w:t>
      </w:r>
      <w:r w:rsidRPr="00127035">
        <w:rPr>
          <w:rFonts w:ascii="Times New Roman" w:hAnsi="Times New Roman" w:cs="Times New Roman"/>
          <w:lang w:val="uk-UA"/>
        </w:rPr>
        <w:t xml:space="preserve"> переробки, яке забезпечує збереження якості, зручність, відповідність ринку та екологічну відповідальність?</w:t>
      </w:r>
    </w:p>
    <w:p w14:paraId="3FE9F23F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6B4C5C94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4E35C63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екологічні матеріали</w:t>
      </w:r>
    </w:p>
    <w:p w14:paraId="641CD0B0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матеріали, придатні до переробки</w:t>
      </w:r>
    </w:p>
    <w:p w14:paraId="4C3FA9D9" w14:textId="77777777" w:rsid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розумне пакування</w:t>
      </w:r>
    </w:p>
    <w:p w14:paraId="3BE25D7D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продовження терміну зберігання</w:t>
      </w:r>
    </w:p>
    <w:p w14:paraId="5ECE89D7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функціональні формати</w:t>
      </w:r>
    </w:p>
    <w:p w14:paraId="1EB17DB9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зменшення матеріалів</w:t>
      </w:r>
    </w:p>
    <w:p w14:paraId="5BFD3560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інноваційний дизайн</w:t>
      </w:r>
    </w:p>
    <w:p w14:paraId="02BCB18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lastRenderedPageBreak/>
        <w:t>пакування для реалізації та експорту</w:t>
      </w:r>
    </w:p>
    <w:p w14:paraId="4F56F81B" w14:textId="2113A6D8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Що може бути результатом роботи команди: </w:t>
      </w:r>
      <w:r w:rsidR="00054E9F">
        <w:rPr>
          <w:rFonts w:ascii="Times New Roman" w:hAnsi="Times New Roman" w:cs="Times New Roman"/>
          <w:b/>
          <w:lang w:val="uk-UA"/>
        </w:rPr>
        <w:t>п</w:t>
      </w:r>
      <w:r w:rsidRPr="00127035">
        <w:rPr>
          <w:rFonts w:ascii="Times New Roman" w:hAnsi="Times New Roman" w:cs="Times New Roman"/>
          <w:lang w:val="uk-UA"/>
        </w:rPr>
        <w:t>рототип упаковки, концепція розумної/активної упаковки, новий матеріал або порівняльна модель.</w:t>
      </w:r>
    </w:p>
    <w:p w14:paraId="1F72F646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3443ECA1" w14:textId="77777777" w:rsidR="00127035" w:rsidRPr="00B6716B" w:rsidRDefault="36B2528B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uk-UA"/>
        </w:rPr>
      </w:pPr>
      <w:r w:rsidRPr="00B6716B">
        <w:rPr>
          <w:rFonts w:ascii="Times New Roman" w:hAnsi="Times New Roman" w:cs="Times New Roman"/>
          <w:b/>
          <w:bCs/>
          <w:lang w:val="uk-UA"/>
        </w:rPr>
        <w:t>09. Енергоефективність та стійкість виробництва</w:t>
      </w:r>
    </w:p>
    <w:p w14:paraId="08CE6F91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65D0748F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зменшити енергетичні витрати та підвищити енергетичну стійкість ягідних і горіхових підприємств, зокрема в охолодженні, заморожуванні, сушінні та зберіганні?</w:t>
      </w:r>
    </w:p>
    <w:p w14:paraId="61CDCEAD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040D2956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58B58E9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енергоефективні технології</w:t>
      </w:r>
    </w:p>
    <w:p w14:paraId="056A9CEF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оптимізація енергоспоживання</w:t>
      </w:r>
    </w:p>
    <w:p w14:paraId="3C39F3FA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альтернативна енергія</w:t>
      </w:r>
    </w:p>
    <w:p w14:paraId="0AE53481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накопичення енергії</w:t>
      </w:r>
    </w:p>
    <w:p w14:paraId="4A6D8A02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автономні рішення</w:t>
      </w:r>
    </w:p>
    <w:p w14:paraId="48EAB79C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цифровий моніторинг</w:t>
      </w:r>
    </w:p>
    <w:p w14:paraId="694EF088" w14:textId="662D6853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Що може бути результатом роботи команди: </w:t>
      </w:r>
      <w:r w:rsidR="00467FC5">
        <w:rPr>
          <w:rFonts w:ascii="Times New Roman" w:hAnsi="Times New Roman" w:cs="Times New Roman"/>
          <w:b/>
          <w:lang w:val="uk-UA"/>
        </w:rPr>
        <w:t>с</w:t>
      </w:r>
      <w:r w:rsidRPr="00127035">
        <w:rPr>
          <w:rFonts w:ascii="Times New Roman" w:hAnsi="Times New Roman" w:cs="Times New Roman"/>
          <w:lang w:val="uk-UA"/>
        </w:rPr>
        <w:t>истема моніторингу, модель оптимізації, автономне рішення або техніко-економічне порівняння.</w:t>
      </w:r>
    </w:p>
    <w:p w14:paraId="6BB9E253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4B937B0D" w14:textId="77777777" w:rsidR="00127035" w:rsidRPr="00FE4C20" w:rsidRDefault="36B2528B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uk-UA"/>
        </w:rPr>
      </w:pPr>
      <w:r w:rsidRPr="00FE4C20">
        <w:rPr>
          <w:rFonts w:ascii="Times New Roman" w:hAnsi="Times New Roman" w:cs="Times New Roman"/>
          <w:b/>
          <w:bCs/>
          <w:lang w:val="uk-UA"/>
        </w:rPr>
        <w:t>10. Нові продукти та ринкові інновації</w:t>
      </w:r>
    </w:p>
    <w:p w14:paraId="23DE523C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4A67CE43" w14:textId="34A6CADC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створити конкурентоспроможний інноваційний продукт із ягід, горіхів або продуктів їх</w:t>
      </w:r>
      <w:r w:rsidR="00824549">
        <w:rPr>
          <w:rFonts w:ascii="Times New Roman" w:hAnsi="Times New Roman" w:cs="Times New Roman"/>
          <w:lang w:val="uk-UA"/>
        </w:rPr>
        <w:t>нь</w:t>
      </w:r>
      <w:r w:rsidR="00B756FB">
        <w:rPr>
          <w:rFonts w:ascii="Times New Roman" w:hAnsi="Times New Roman" w:cs="Times New Roman"/>
          <w:lang w:val="uk-UA"/>
        </w:rPr>
        <w:t>о</w:t>
      </w:r>
      <w:r w:rsidR="00824549">
        <w:rPr>
          <w:rFonts w:ascii="Times New Roman" w:hAnsi="Times New Roman" w:cs="Times New Roman"/>
          <w:lang w:val="uk-UA"/>
        </w:rPr>
        <w:t>ї</w:t>
      </w:r>
      <w:r w:rsidRPr="00127035">
        <w:rPr>
          <w:rFonts w:ascii="Times New Roman" w:hAnsi="Times New Roman" w:cs="Times New Roman"/>
          <w:lang w:val="uk-UA"/>
        </w:rPr>
        <w:t xml:space="preserve"> переробки та знайти для нього перспективну ринкову нішу?</w:t>
      </w:r>
    </w:p>
    <w:p w14:paraId="52E56223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21290B84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30DAD246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новий продукт</w:t>
      </w:r>
    </w:p>
    <w:p w14:paraId="3BE3A873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нові формати споживання</w:t>
      </w:r>
    </w:p>
    <w:p w14:paraId="1A0F4E7B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функціональні продукти</w:t>
      </w:r>
    </w:p>
    <w:p w14:paraId="4924E6C4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здорове та спеціалізоване харчування</w:t>
      </w:r>
    </w:p>
    <w:p w14:paraId="7859F080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продуктові інновації</w:t>
      </w:r>
    </w:p>
    <w:p w14:paraId="361D20E4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нові бізнес-моделі</w:t>
      </w:r>
    </w:p>
    <w:p w14:paraId="24CFB764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позиціонування</w:t>
      </w:r>
    </w:p>
    <w:p w14:paraId="78E2C997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ринкові ніші</w:t>
      </w:r>
    </w:p>
    <w:p w14:paraId="6FF607B0" w14:textId="6529C90E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Що може бути результатом роботи команди: </w:t>
      </w:r>
      <w:r w:rsidR="00AF2BB3">
        <w:rPr>
          <w:rFonts w:ascii="Times New Roman" w:hAnsi="Times New Roman" w:cs="Times New Roman"/>
          <w:b/>
          <w:lang w:val="uk-UA"/>
        </w:rPr>
        <w:t>к</w:t>
      </w:r>
      <w:r w:rsidRPr="00127035">
        <w:rPr>
          <w:rFonts w:ascii="Times New Roman" w:hAnsi="Times New Roman" w:cs="Times New Roman"/>
          <w:lang w:val="uk-UA"/>
        </w:rPr>
        <w:t xml:space="preserve">онцепція нового продукту, </w:t>
      </w:r>
      <w:r>
        <w:rPr>
          <w:rFonts w:ascii="Times New Roman" w:hAnsi="Times New Roman" w:cs="Times New Roman"/>
          <w:lang w:val="uk-UA"/>
        </w:rPr>
        <w:t>прототип</w:t>
      </w:r>
      <w:r w:rsidRPr="00127035">
        <w:rPr>
          <w:rFonts w:ascii="Times New Roman" w:hAnsi="Times New Roman" w:cs="Times New Roman"/>
          <w:lang w:val="uk-UA"/>
        </w:rPr>
        <w:t>/MVP, ціннісна пропозиція, модель монетизації або дослідження ніші.</w:t>
      </w:r>
    </w:p>
    <w:p w14:paraId="07547A01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640EF42C" w14:textId="77777777" w:rsidR="00127035" w:rsidRPr="00FE4C20" w:rsidRDefault="36B2528B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ru-RU"/>
        </w:rPr>
      </w:pPr>
      <w:r w:rsidRPr="00FE4C20">
        <w:rPr>
          <w:rFonts w:ascii="Times New Roman" w:hAnsi="Times New Roman" w:cs="Times New Roman"/>
          <w:b/>
          <w:bCs/>
          <w:lang w:val="ru-RU"/>
        </w:rPr>
        <w:t xml:space="preserve">11. </w:t>
      </w:r>
      <w:proofErr w:type="spellStart"/>
      <w:r w:rsidRPr="00FE4C20">
        <w:rPr>
          <w:rFonts w:ascii="Times New Roman" w:hAnsi="Times New Roman" w:cs="Times New Roman"/>
          <w:b/>
          <w:bCs/>
          <w:lang w:val="ru-RU"/>
        </w:rPr>
        <w:t>Захист</w:t>
      </w:r>
      <w:proofErr w:type="spellEnd"/>
      <w:r w:rsidRPr="00FE4C20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FE4C20">
        <w:rPr>
          <w:rFonts w:ascii="Times New Roman" w:hAnsi="Times New Roman" w:cs="Times New Roman"/>
          <w:b/>
          <w:bCs/>
          <w:lang w:val="ru-RU"/>
        </w:rPr>
        <w:t>саджанців</w:t>
      </w:r>
      <w:proofErr w:type="spellEnd"/>
      <w:r w:rsidRPr="00FE4C20">
        <w:rPr>
          <w:rFonts w:ascii="Times New Roman" w:hAnsi="Times New Roman" w:cs="Times New Roman"/>
          <w:b/>
          <w:bCs/>
          <w:lang w:val="ru-RU"/>
        </w:rPr>
        <w:t xml:space="preserve"> і </w:t>
      </w:r>
      <w:proofErr w:type="spellStart"/>
      <w:r w:rsidRPr="00FE4C20">
        <w:rPr>
          <w:rFonts w:ascii="Times New Roman" w:hAnsi="Times New Roman" w:cs="Times New Roman"/>
          <w:b/>
          <w:bCs/>
          <w:lang w:val="ru-RU"/>
        </w:rPr>
        <w:t>бруньок</w:t>
      </w:r>
      <w:proofErr w:type="spellEnd"/>
      <w:r w:rsidRPr="00FE4C20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FE4C20">
        <w:rPr>
          <w:rFonts w:ascii="Times New Roman" w:hAnsi="Times New Roman" w:cs="Times New Roman"/>
          <w:b/>
          <w:bCs/>
          <w:lang w:val="ru-RU"/>
        </w:rPr>
        <w:t>від</w:t>
      </w:r>
      <w:proofErr w:type="spellEnd"/>
      <w:r w:rsidRPr="00FE4C20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FE4C20">
        <w:rPr>
          <w:rFonts w:ascii="Times New Roman" w:hAnsi="Times New Roman" w:cs="Times New Roman"/>
          <w:b/>
          <w:bCs/>
          <w:lang w:val="ru-RU"/>
        </w:rPr>
        <w:t>весняних</w:t>
      </w:r>
      <w:proofErr w:type="spellEnd"/>
      <w:r w:rsidRPr="00FE4C20">
        <w:rPr>
          <w:rFonts w:ascii="Times New Roman" w:hAnsi="Times New Roman" w:cs="Times New Roman"/>
          <w:b/>
          <w:bCs/>
          <w:lang w:val="ru-RU"/>
        </w:rPr>
        <w:t xml:space="preserve"> </w:t>
      </w:r>
      <w:proofErr w:type="spellStart"/>
      <w:r w:rsidRPr="00FE4C20">
        <w:rPr>
          <w:rFonts w:ascii="Times New Roman" w:hAnsi="Times New Roman" w:cs="Times New Roman"/>
          <w:b/>
          <w:bCs/>
          <w:lang w:val="ru-RU"/>
        </w:rPr>
        <w:t>заморозків</w:t>
      </w:r>
      <w:proofErr w:type="spellEnd"/>
    </w:p>
    <w:p w14:paraId="5043CB0F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7F0F7538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 зменшити пошкодження саджанців, бруньок і молодих рослин ягідних та горіхових культур через весняні заморозки?</w:t>
      </w:r>
    </w:p>
    <w:p w14:paraId="07459315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05EC7776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02E95B87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моніторинг мікроклімату</w:t>
      </w:r>
    </w:p>
    <w:p w14:paraId="72AE7ECF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агрометеорологічне прогнозування</w:t>
      </w:r>
    </w:p>
    <w:p w14:paraId="6FBC5042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раннє попередження</w:t>
      </w:r>
    </w:p>
    <w:p w14:paraId="31B7BB3F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 xml:space="preserve">сенсори та </w:t>
      </w:r>
      <w:proofErr w:type="spellStart"/>
      <w:r w:rsidRPr="00127035">
        <w:rPr>
          <w:rFonts w:ascii="Times New Roman" w:hAnsi="Times New Roman" w:cs="Times New Roman"/>
          <w:sz w:val="24"/>
          <w:szCs w:val="24"/>
          <w:lang w:val="uk-UA"/>
        </w:rPr>
        <w:t>IoT</w:t>
      </w:r>
      <w:proofErr w:type="spellEnd"/>
    </w:p>
    <w:p w14:paraId="6FD2A354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активний і пасивний захист</w:t>
      </w:r>
    </w:p>
    <w:p w14:paraId="3B23B358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автоматизація захисту</w:t>
      </w:r>
    </w:p>
    <w:p w14:paraId="7CE528FB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економічна оцінка методів</w:t>
      </w:r>
    </w:p>
    <w:p w14:paraId="614E39E6" w14:textId="2CC1AB3A" w:rsid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lastRenderedPageBreak/>
        <w:t xml:space="preserve">Що може бути результатом роботи команди: </w:t>
      </w:r>
      <w:r w:rsidR="002F74FF">
        <w:rPr>
          <w:rFonts w:ascii="Times New Roman" w:hAnsi="Times New Roman" w:cs="Times New Roman"/>
          <w:b/>
          <w:lang w:val="uk-UA"/>
        </w:rPr>
        <w:t>с</w:t>
      </w:r>
      <w:r w:rsidRPr="00127035">
        <w:rPr>
          <w:rFonts w:ascii="Times New Roman" w:hAnsi="Times New Roman" w:cs="Times New Roman"/>
          <w:lang w:val="uk-UA"/>
        </w:rPr>
        <w:t xml:space="preserve">истема раннього попередження, </w:t>
      </w:r>
      <w:proofErr w:type="spellStart"/>
      <w:r w:rsidRPr="00127035">
        <w:rPr>
          <w:rFonts w:ascii="Times New Roman" w:hAnsi="Times New Roman" w:cs="Times New Roman"/>
          <w:lang w:val="uk-UA"/>
        </w:rPr>
        <w:t>IoT</w:t>
      </w:r>
      <w:proofErr w:type="spellEnd"/>
      <w:r w:rsidRPr="00127035">
        <w:rPr>
          <w:rFonts w:ascii="Times New Roman" w:hAnsi="Times New Roman" w:cs="Times New Roman"/>
          <w:lang w:val="uk-UA"/>
        </w:rPr>
        <w:t>-рішення, алгоритм прогнозування ризику або модель комбінованого захисту.</w:t>
      </w:r>
    </w:p>
    <w:p w14:paraId="6537F28F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</w:p>
    <w:p w14:paraId="1CCA5629" w14:textId="77777777" w:rsidR="00127035" w:rsidRPr="00E4007C" w:rsidRDefault="36B2528B" w:rsidP="7154C8D3">
      <w:pPr>
        <w:shd w:val="clear" w:color="auto" w:fill="DAE9F7" w:themeFill="text2" w:themeFillTint="1A"/>
        <w:jc w:val="both"/>
        <w:rPr>
          <w:rFonts w:ascii="Times New Roman" w:hAnsi="Times New Roman" w:cs="Times New Roman"/>
          <w:b/>
          <w:bCs/>
          <w:lang w:val="uk-UA"/>
        </w:rPr>
      </w:pPr>
      <w:r w:rsidRPr="00E4007C">
        <w:rPr>
          <w:rFonts w:ascii="Times New Roman" w:hAnsi="Times New Roman" w:cs="Times New Roman"/>
          <w:b/>
          <w:bCs/>
          <w:lang w:val="uk-UA"/>
        </w:rPr>
        <w:t>12. Інноваційні технології вирощування ягід і горіхів</w:t>
      </w:r>
    </w:p>
    <w:p w14:paraId="6DFB9E20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15515F73" w14:textId="77777777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Виклик: </w:t>
      </w:r>
      <w:r w:rsidRPr="00127035">
        <w:rPr>
          <w:rFonts w:ascii="Times New Roman" w:hAnsi="Times New Roman" w:cs="Times New Roman"/>
          <w:lang w:val="uk-UA"/>
        </w:rPr>
        <w:t>Які сучасні технології вирощування можуть підвищити продуктивність, стійкість, якість та ресурсоефективність ягідних і горіхових культур в умовах України?</w:t>
      </w:r>
    </w:p>
    <w:p w14:paraId="70DF9E56" w14:textId="77777777" w:rsidR="00127035" w:rsidRDefault="00127035" w:rsidP="00127035">
      <w:pPr>
        <w:rPr>
          <w:rFonts w:ascii="Times New Roman" w:hAnsi="Times New Roman" w:cs="Times New Roman"/>
          <w:b/>
          <w:lang w:val="uk-UA"/>
        </w:rPr>
      </w:pPr>
    </w:p>
    <w:p w14:paraId="59EC51C5" w14:textId="77777777" w:rsidR="00127035" w:rsidRPr="00127035" w:rsidRDefault="00127035" w:rsidP="00127035">
      <w:pPr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>Можливі напрями рішень:</w:t>
      </w:r>
    </w:p>
    <w:p w14:paraId="0CE4ED0C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розумне землеробство</w:t>
      </w:r>
    </w:p>
    <w:p w14:paraId="57778E91" w14:textId="77777777" w:rsid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розумне зрошення</w:t>
      </w:r>
    </w:p>
    <w:p w14:paraId="3DF903A9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сенсорний моніторинг</w:t>
      </w:r>
    </w:p>
    <w:p w14:paraId="08EFFC58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автоматизація</w:t>
      </w:r>
    </w:p>
    <w:p w14:paraId="0D1F69F8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контроль мікроклімату</w:t>
      </w:r>
    </w:p>
    <w:p w14:paraId="6131994C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нові системи формування та вирощування</w:t>
      </w:r>
    </w:p>
    <w:p w14:paraId="6B5DDC0F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біологічні методи</w:t>
      </w:r>
    </w:p>
    <w:p w14:paraId="476B85D2" w14:textId="77777777" w:rsidR="00127035" w:rsidRPr="00127035" w:rsidRDefault="00127035" w:rsidP="00127035">
      <w:pPr>
        <w:pStyle w:val="2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цифрове управління</w:t>
      </w:r>
    </w:p>
    <w:p w14:paraId="4E175E24" w14:textId="3AF40D93" w:rsidR="00127035" w:rsidRPr="00127035" w:rsidRDefault="00127035" w:rsidP="00127035">
      <w:pPr>
        <w:jc w:val="both"/>
        <w:rPr>
          <w:rFonts w:ascii="Times New Roman" w:hAnsi="Times New Roman" w:cs="Times New Roman"/>
          <w:lang w:val="uk-UA"/>
        </w:rPr>
      </w:pPr>
      <w:r w:rsidRPr="00127035">
        <w:rPr>
          <w:rFonts w:ascii="Times New Roman" w:hAnsi="Times New Roman" w:cs="Times New Roman"/>
          <w:b/>
          <w:lang w:val="uk-UA"/>
        </w:rPr>
        <w:t xml:space="preserve">Що може бути результатом роботи команди: </w:t>
      </w:r>
      <w:r w:rsidR="004E343B">
        <w:rPr>
          <w:rFonts w:ascii="Times New Roman" w:hAnsi="Times New Roman" w:cs="Times New Roman"/>
          <w:b/>
          <w:lang w:val="uk-UA"/>
        </w:rPr>
        <w:t>т</w:t>
      </w:r>
      <w:r w:rsidRPr="00127035">
        <w:rPr>
          <w:rFonts w:ascii="Times New Roman" w:hAnsi="Times New Roman" w:cs="Times New Roman"/>
          <w:lang w:val="uk-UA"/>
        </w:rPr>
        <w:t>ехнологічна модель, прототип системи «розумного» землеробства, система точного зрошення, цифровий моніторинг або дорожня карта впровадження.</w:t>
      </w:r>
    </w:p>
    <w:p w14:paraId="44E871BC" w14:textId="77777777" w:rsidR="00127035" w:rsidRDefault="00127035" w:rsidP="00127035">
      <w:pPr>
        <w:pStyle w:val="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70A9E677" w14:textId="77777777" w:rsidR="00127035" w:rsidRPr="00127035" w:rsidRDefault="00127035" w:rsidP="00127035">
      <w:pPr>
        <w:pStyle w:val="1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b/>
          <w:bCs/>
          <w:sz w:val="24"/>
          <w:szCs w:val="24"/>
          <w:lang w:val="uk-UA"/>
        </w:rPr>
        <w:t>Загальні орієнтири для всіх викликів</w:t>
      </w:r>
    </w:p>
    <w:p w14:paraId="0296CCE2" w14:textId="77777777" w:rsidR="00127035" w:rsidRPr="00127035" w:rsidRDefault="00127035" w:rsidP="00127035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Починайте з проблеми та потреби, а не з технології.</w:t>
      </w:r>
    </w:p>
    <w:p w14:paraId="392385CA" w14:textId="7C36AE42" w:rsidR="00127035" w:rsidRPr="00127035" w:rsidRDefault="00127035" w:rsidP="00127035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 xml:space="preserve">Використовуйте дані, дослідження, інтерв’ю, опитування та інші джерела </w:t>
      </w:r>
      <w:r w:rsidR="00453610">
        <w:rPr>
          <w:rFonts w:ascii="Times New Roman" w:hAnsi="Times New Roman" w:cs="Times New Roman"/>
          <w:sz w:val="24"/>
          <w:szCs w:val="24"/>
          <w:lang w:val="uk-UA"/>
        </w:rPr>
        <w:t>доказового обґрунтування</w:t>
      </w:r>
      <w:r w:rsidRPr="0012703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6535335" w14:textId="77777777" w:rsidR="00127035" w:rsidRPr="00127035" w:rsidRDefault="00127035" w:rsidP="00127035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Рішення може бути прототипом, моделлю, алгоритмом, цифровим інструментом, продуктом, технологією, бізнес-моделлю або комбінацією підходів.</w:t>
      </w:r>
    </w:p>
    <w:p w14:paraId="61BBDDCE" w14:textId="77777777" w:rsidR="00127035" w:rsidRPr="00127035" w:rsidRDefault="00127035" w:rsidP="00127035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Покажіть практичну цінність, здійсненність і потенціал масштабування.</w:t>
      </w:r>
    </w:p>
    <w:p w14:paraId="31F63A1F" w14:textId="2A0C88CF" w:rsidR="00127035" w:rsidRPr="00127035" w:rsidRDefault="00127035" w:rsidP="00127035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55B2CBF6">
        <w:rPr>
          <w:rFonts w:ascii="Times New Roman" w:hAnsi="Times New Roman" w:cs="Times New Roman"/>
          <w:sz w:val="24"/>
          <w:szCs w:val="24"/>
          <w:lang w:val="uk-UA"/>
        </w:rPr>
        <w:t>За можливості проведіть базову валідацію:</w:t>
      </w:r>
      <w:r w:rsidR="5A31956C" w:rsidRPr="55B2CBF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55B2CBF6">
        <w:rPr>
          <w:rFonts w:ascii="Times New Roman" w:hAnsi="Times New Roman" w:cs="Times New Roman"/>
          <w:sz w:val="24"/>
          <w:szCs w:val="24"/>
          <w:lang w:val="uk-UA"/>
        </w:rPr>
        <w:t>тестування, розрахунок, моделювання, інтерв’ю</w:t>
      </w:r>
      <w:r w:rsidR="00575F8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55B2CBF6">
        <w:rPr>
          <w:rFonts w:ascii="Times New Roman" w:hAnsi="Times New Roman" w:cs="Times New Roman"/>
          <w:sz w:val="24"/>
          <w:szCs w:val="24"/>
          <w:lang w:val="uk-UA"/>
        </w:rPr>
        <w:t>прототип/MVP</w:t>
      </w:r>
      <w:r w:rsidR="00B80FD3">
        <w:rPr>
          <w:rFonts w:ascii="Times New Roman" w:hAnsi="Times New Roman" w:cs="Times New Roman"/>
          <w:sz w:val="24"/>
          <w:szCs w:val="24"/>
          <w:lang w:val="uk-UA"/>
        </w:rPr>
        <w:t xml:space="preserve"> або </w:t>
      </w:r>
      <w:r w:rsidR="00F44C81">
        <w:rPr>
          <w:rFonts w:ascii="Times New Roman" w:hAnsi="Times New Roman" w:cs="Times New Roman"/>
          <w:sz w:val="24"/>
          <w:szCs w:val="24"/>
          <w:lang w:val="uk-UA"/>
        </w:rPr>
        <w:t>впровадження</w:t>
      </w:r>
      <w:r w:rsidR="00975159">
        <w:rPr>
          <w:rFonts w:ascii="Times New Roman" w:hAnsi="Times New Roman" w:cs="Times New Roman"/>
          <w:sz w:val="24"/>
          <w:szCs w:val="24"/>
          <w:lang w:val="uk-UA"/>
        </w:rPr>
        <w:t xml:space="preserve"> (або </w:t>
      </w:r>
      <w:r w:rsidR="001E3B86">
        <w:rPr>
          <w:rFonts w:ascii="Times New Roman" w:hAnsi="Times New Roman" w:cs="Times New Roman"/>
          <w:sz w:val="24"/>
          <w:szCs w:val="24"/>
          <w:lang w:val="uk-UA"/>
        </w:rPr>
        <w:t xml:space="preserve">план </w:t>
      </w:r>
      <w:r w:rsidR="009C6D49">
        <w:rPr>
          <w:rFonts w:ascii="Times New Roman" w:hAnsi="Times New Roman" w:cs="Times New Roman"/>
          <w:sz w:val="24"/>
          <w:szCs w:val="24"/>
          <w:lang w:val="uk-UA"/>
        </w:rPr>
        <w:t>/ до</w:t>
      </w:r>
      <w:r w:rsidR="0019112A">
        <w:rPr>
          <w:rFonts w:ascii="Times New Roman" w:hAnsi="Times New Roman" w:cs="Times New Roman"/>
          <w:sz w:val="24"/>
          <w:szCs w:val="24"/>
          <w:lang w:val="uk-UA"/>
        </w:rPr>
        <w:t xml:space="preserve">мовленості </w:t>
      </w:r>
      <w:r w:rsidR="000F2065">
        <w:rPr>
          <w:rFonts w:ascii="Times New Roman" w:hAnsi="Times New Roman" w:cs="Times New Roman"/>
          <w:sz w:val="24"/>
          <w:szCs w:val="24"/>
          <w:lang w:val="uk-UA"/>
        </w:rPr>
        <w:t xml:space="preserve">щодо </w:t>
      </w:r>
      <w:r w:rsidR="00471B2F">
        <w:rPr>
          <w:rFonts w:ascii="Times New Roman" w:hAnsi="Times New Roman" w:cs="Times New Roman"/>
          <w:sz w:val="24"/>
          <w:szCs w:val="24"/>
          <w:lang w:val="uk-UA"/>
        </w:rPr>
        <w:t>по</w:t>
      </w:r>
      <w:r w:rsidR="00274518">
        <w:rPr>
          <w:rFonts w:ascii="Times New Roman" w:hAnsi="Times New Roman" w:cs="Times New Roman"/>
          <w:sz w:val="24"/>
          <w:szCs w:val="24"/>
          <w:lang w:val="uk-UA"/>
        </w:rPr>
        <w:t xml:space="preserve">тенційного </w:t>
      </w:r>
      <w:r w:rsidR="00671A47">
        <w:rPr>
          <w:rFonts w:ascii="Times New Roman" w:hAnsi="Times New Roman" w:cs="Times New Roman"/>
          <w:sz w:val="24"/>
          <w:szCs w:val="24"/>
          <w:lang w:val="uk-UA"/>
        </w:rPr>
        <w:t>впровадження</w:t>
      </w:r>
      <w:r w:rsidR="00975159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DF3BB0">
        <w:rPr>
          <w:rFonts w:ascii="Times New Roman" w:hAnsi="Times New Roman" w:cs="Times New Roman"/>
          <w:sz w:val="24"/>
          <w:szCs w:val="24"/>
          <w:lang w:val="uk-UA"/>
        </w:rPr>
        <w:t xml:space="preserve"> на </w:t>
      </w:r>
      <w:r w:rsidR="00750962">
        <w:rPr>
          <w:rFonts w:ascii="Times New Roman" w:hAnsi="Times New Roman" w:cs="Times New Roman"/>
          <w:sz w:val="24"/>
          <w:szCs w:val="24"/>
          <w:lang w:val="uk-UA"/>
        </w:rPr>
        <w:t>діючому підприє</w:t>
      </w:r>
      <w:r w:rsidR="006A0946">
        <w:rPr>
          <w:rFonts w:ascii="Times New Roman" w:hAnsi="Times New Roman" w:cs="Times New Roman"/>
          <w:sz w:val="24"/>
          <w:szCs w:val="24"/>
          <w:lang w:val="uk-UA"/>
        </w:rPr>
        <w:t xml:space="preserve">мстві </w:t>
      </w:r>
      <w:r w:rsidR="00AB18A6">
        <w:rPr>
          <w:rFonts w:ascii="Times New Roman" w:hAnsi="Times New Roman" w:cs="Times New Roman"/>
          <w:sz w:val="24"/>
          <w:szCs w:val="24"/>
          <w:lang w:val="uk-UA"/>
        </w:rPr>
        <w:t>ягі</w:t>
      </w:r>
      <w:r w:rsidR="003A7FC8">
        <w:rPr>
          <w:rFonts w:ascii="Times New Roman" w:hAnsi="Times New Roman" w:cs="Times New Roman"/>
          <w:sz w:val="24"/>
          <w:szCs w:val="24"/>
          <w:lang w:val="uk-UA"/>
        </w:rPr>
        <w:t>дно</w:t>
      </w:r>
      <w:r w:rsidR="00E470B4">
        <w:rPr>
          <w:rFonts w:ascii="Times New Roman" w:hAnsi="Times New Roman" w:cs="Times New Roman"/>
          <w:sz w:val="24"/>
          <w:szCs w:val="24"/>
          <w:lang w:val="uk-UA"/>
        </w:rPr>
        <w:t xml:space="preserve">го </w:t>
      </w:r>
      <w:r w:rsidR="00490E1F">
        <w:rPr>
          <w:rFonts w:ascii="Times New Roman" w:hAnsi="Times New Roman" w:cs="Times New Roman"/>
          <w:sz w:val="24"/>
          <w:szCs w:val="24"/>
          <w:lang w:val="uk-UA"/>
        </w:rPr>
        <w:t xml:space="preserve">або </w:t>
      </w:r>
      <w:r w:rsidR="00F11881">
        <w:rPr>
          <w:rFonts w:ascii="Times New Roman" w:hAnsi="Times New Roman" w:cs="Times New Roman"/>
          <w:sz w:val="24"/>
          <w:szCs w:val="24"/>
          <w:lang w:val="uk-UA"/>
        </w:rPr>
        <w:t>горіхового</w:t>
      </w:r>
      <w:r w:rsidR="00490E1F">
        <w:rPr>
          <w:rFonts w:ascii="Times New Roman" w:hAnsi="Times New Roman" w:cs="Times New Roman"/>
          <w:sz w:val="24"/>
          <w:szCs w:val="24"/>
          <w:lang w:val="uk-UA"/>
        </w:rPr>
        <w:t xml:space="preserve"> сектору</w:t>
      </w:r>
      <w:r w:rsidRPr="55B2CBF6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4FF8AD64" w14:textId="77777777" w:rsidR="00127035" w:rsidRPr="00127035" w:rsidRDefault="00127035" w:rsidP="00127035">
      <w:pPr>
        <w:pStyle w:val="a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27035">
        <w:rPr>
          <w:rFonts w:ascii="Times New Roman" w:hAnsi="Times New Roman" w:cs="Times New Roman"/>
          <w:sz w:val="24"/>
          <w:szCs w:val="24"/>
          <w:lang w:val="uk-UA"/>
        </w:rPr>
        <w:t>Не обов’язково створювати готовий комерційний продукт; важливі якість дослідження, інноваційність, практична цінність та здійсненність.</w:t>
      </w:r>
    </w:p>
    <w:p w14:paraId="144A5D23" w14:textId="77777777" w:rsidR="00127035" w:rsidRDefault="00127035" w:rsidP="00127035">
      <w:pPr>
        <w:jc w:val="center"/>
        <w:rPr>
          <w:rFonts w:ascii="Times New Roman" w:hAnsi="Times New Roman" w:cs="Times New Roman"/>
          <w:b/>
          <w:bCs/>
          <w:color w:val="EE0000"/>
          <w:lang w:val="uk-UA"/>
        </w:rPr>
      </w:pPr>
    </w:p>
    <w:p w14:paraId="657AD2E7" w14:textId="77777777" w:rsidR="00127035" w:rsidRPr="00127035" w:rsidRDefault="00127035" w:rsidP="00127035">
      <w:pPr>
        <w:jc w:val="center"/>
        <w:rPr>
          <w:rFonts w:ascii="Times New Roman" w:hAnsi="Times New Roman" w:cs="Times New Roman"/>
          <w:b/>
          <w:bCs/>
          <w:color w:val="EE0000"/>
          <w:lang w:val="uk-UA"/>
        </w:rPr>
      </w:pPr>
      <w:r w:rsidRPr="00127035">
        <w:rPr>
          <w:rFonts w:ascii="Times New Roman" w:hAnsi="Times New Roman" w:cs="Times New Roman"/>
          <w:b/>
          <w:bCs/>
          <w:color w:val="EE0000"/>
          <w:lang w:val="uk-UA"/>
        </w:rPr>
        <w:t>Команда не зобов’язана охоплювати всі зазначені напрями в межах одного виклику. Вона обирає конкретний аспект проблеми та формує власне рішення.</w:t>
      </w:r>
    </w:p>
    <w:p w14:paraId="738610EB" w14:textId="77777777" w:rsidR="00127035" w:rsidRPr="00127035" w:rsidRDefault="00127035" w:rsidP="00941638">
      <w:pPr>
        <w:jc w:val="both"/>
        <w:rPr>
          <w:rFonts w:ascii="Times New Roman" w:hAnsi="Times New Roman" w:cs="Times New Roman"/>
          <w:lang w:val="uk-UA"/>
        </w:rPr>
      </w:pPr>
    </w:p>
    <w:sectPr w:rsidR="00127035" w:rsidRPr="00127035" w:rsidSect="00127035">
      <w:pgSz w:w="11906" w:h="16838"/>
      <w:pgMar w:top="600" w:right="968" w:bottom="52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4A8142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0CA4641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4751450">
    <w:abstractNumId w:val="0"/>
  </w:num>
  <w:num w:numId="2" w16cid:durableId="734623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638"/>
    <w:rsid w:val="000001E1"/>
    <w:rsid w:val="000143E1"/>
    <w:rsid w:val="00054E9F"/>
    <w:rsid w:val="00056DCC"/>
    <w:rsid w:val="000745EE"/>
    <w:rsid w:val="000B525D"/>
    <w:rsid w:val="000F2065"/>
    <w:rsid w:val="000F5F0E"/>
    <w:rsid w:val="0010443F"/>
    <w:rsid w:val="00105B5D"/>
    <w:rsid w:val="00127035"/>
    <w:rsid w:val="001738E5"/>
    <w:rsid w:val="0019112A"/>
    <w:rsid w:val="001E3B86"/>
    <w:rsid w:val="002268FF"/>
    <w:rsid w:val="00236C24"/>
    <w:rsid w:val="00236D85"/>
    <w:rsid w:val="00274518"/>
    <w:rsid w:val="002B3FE9"/>
    <w:rsid w:val="002C5220"/>
    <w:rsid w:val="002F74FF"/>
    <w:rsid w:val="00321E11"/>
    <w:rsid w:val="0038240C"/>
    <w:rsid w:val="003A7FC8"/>
    <w:rsid w:val="003F5B20"/>
    <w:rsid w:val="003F62DE"/>
    <w:rsid w:val="0040145C"/>
    <w:rsid w:val="0043519C"/>
    <w:rsid w:val="00443B18"/>
    <w:rsid w:val="00453610"/>
    <w:rsid w:val="00467FC5"/>
    <w:rsid w:val="00471B2F"/>
    <w:rsid w:val="00472141"/>
    <w:rsid w:val="00475C68"/>
    <w:rsid w:val="00477454"/>
    <w:rsid w:val="0048394D"/>
    <w:rsid w:val="0048422C"/>
    <w:rsid w:val="00490E1F"/>
    <w:rsid w:val="004E343B"/>
    <w:rsid w:val="004E697D"/>
    <w:rsid w:val="00520D03"/>
    <w:rsid w:val="00542E4E"/>
    <w:rsid w:val="00575F89"/>
    <w:rsid w:val="005E2842"/>
    <w:rsid w:val="005E2C94"/>
    <w:rsid w:val="00601CE7"/>
    <w:rsid w:val="00604D9A"/>
    <w:rsid w:val="00625884"/>
    <w:rsid w:val="00653563"/>
    <w:rsid w:val="00671A47"/>
    <w:rsid w:val="006A0946"/>
    <w:rsid w:val="006B1FB4"/>
    <w:rsid w:val="00714EE2"/>
    <w:rsid w:val="00725111"/>
    <w:rsid w:val="00741F95"/>
    <w:rsid w:val="00750962"/>
    <w:rsid w:val="00762A62"/>
    <w:rsid w:val="0078378B"/>
    <w:rsid w:val="007B0069"/>
    <w:rsid w:val="007B359C"/>
    <w:rsid w:val="007B3631"/>
    <w:rsid w:val="007D21CC"/>
    <w:rsid w:val="007E23F2"/>
    <w:rsid w:val="00803E51"/>
    <w:rsid w:val="00812416"/>
    <w:rsid w:val="00824549"/>
    <w:rsid w:val="0084173D"/>
    <w:rsid w:val="00841786"/>
    <w:rsid w:val="00870EF9"/>
    <w:rsid w:val="0088292C"/>
    <w:rsid w:val="008E2982"/>
    <w:rsid w:val="008F6D45"/>
    <w:rsid w:val="00941638"/>
    <w:rsid w:val="00975159"/>
    <w:rsid w:val="009C6D49"/>
    <w:rsid w:val="009D4B95"/>
    <w:rsid w:val="009F60C8"/>
    <w:rsid w:val="00A10802"/>
    <w:rsid w:val="00A438B4"/>
    <w:rsid w:val="00A45C79"/>
    <w:rsid w:val="00A75D62"/>
    <w:rsid w:val="00A86447"/>
    <w:rsid w:val="00AB18A6"/>
    <w:rsid w:val="00AC60E3"/>
    <w:rsid w:val="00AE4DDB"/>
    <w:rsid w:val="00AF2BB3"/>
    <w:rsid w:val="00AF3A87"/>
    <w:rsid w:val="00B17C52"/>
    <w:rsid w:val="00B50C95"/>
    <w:rsid w:val="00B65FFD"/>
    <w:rsid w:val="00B6716B"/>
    <w:rsid w:val="00B756FB"/>
    <w:rsid w:val="00B80FD3"/>
    <w:rsid w:val="00BE7277"/>
    <w:rsid w:val="00BF491D"/>
    <w:rsid w:val="00C25A1F"/>
    <w:rsid w:val="00C62E3A"/>
    <w:rsid w:val="00CA0316"/>
    <w:rsid w:val="00CD0CE4"/>
    <w:rsid w:val="00CE559F"/>
    <w:rsid w:val="00D04AEF"/>
    <w:rsid w:val="00D14378"/>
    <w:rsid w:val="00DD7B15"/>
    <w:rsid w:val="00DF3BB0"/>
    <w:rsid w:val="00E00F38"/>
    <w:rsid w:val="00E15411"/>
    <w:rsid w:val="00E20CBC"/>
    <w:rsid w:val="00E214B2"/>
    <w:rsid w:val="00E4007C"/>
    <w:rsid w:val="00E470B4"/>
    <w:rsid w:val="00E5319B"/>
    <w:rsid w:val="00EC6F5E"/>
    <w:rsid w:val="00EE1EEA"/>
    <w:rsid w:val="00F11881"/>
    <w:rsid w:val="00F123E3"/>
    <w:rsid w:val="00F24830"/>
    <w:rsid w:val="00F42C16"/>
    <w:rsid w:val="00F44C81"/>
    <w:rsid w:val="00FB3F44"/>
    <w:rsid w:val="00FE4C20"/>
    <w:rsid w:val="00FF0CD4"/>
    <w:rsid w:val="042D4F41"/>
    <w:rsid w:val="08DDCD1E"/>
    <w:rsid w:val="19742F4E"/>
    <w:rsid w:val="36B2528B"/>
    <w:rsid w:val="3C417D4C"/>
    <w:rsid w:val="47E9CBAF"/>
    <w:rsid w:val="50B43C36"/>
    <w:rsid w:val="55B2CBF6"/>
    <w:rsid w:val="57260B85"/>
    <w:rsid w:val="5A31956C"/>
    <w:rsid w:val="67DFB653"/>
    <w:rsid w:val="7154C8D3"/>
    <w:rsid w:val="7B958072"/>
    <w:rsid w:val="7DECE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F5AE6D"/>
  <w15:chartTrackingRefBased/>
  <w15:docId w15:val="{BAFD90FF-0108-4DE1-84C8-106F5EA5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941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0">
    <w:name w:val="heading 2"/>
    <w:basedOn w:val="a0"/>
    <w:next w:val="a0"/>
    <w:link w:val="21"/>
    <w:uiPriority w:val="9"/>
    <w:semiHidden/>
    <w:unhideWhenUsed/>
    <w:qFormat/>
    <w:rsid w:val="00941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9416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41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9416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9416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9416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416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9416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941638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21">
    <w:name w:val="Заголовок 2 Знак"/>
    <w:basedOn w:val="a1"/>
    <w:link w:val="20"/>
    <w:uiPriority w:val="9"/>
    <w:semiHidden/>
    <w:rsid w:val="00941638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30">
    <w:name w:val="Заголовок 3 Знак"/>
    <w:basedOn w:val="a1"/>
    <w:link w:val="3"/>
    <w:uiPriority w:val="9"/>
    <w:semiHidden/>
    <w:rsid w:val="00941638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40">
    <w:name w:val="Заголовок 4 Знак"/>
    <w:basedOn w:val="a1"/>
    <w:link w:val="4"/>
    <w:uiPriority w:val="9"/>
    <w:semiHidden/>
    <w:rsid w:val="00941638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50">
    <w:name w:val="Заголовок 5 Знак"/>
    <w:basedOn w:val="a1"/>
    <w:link w:val="5"/>
    <w:uiPriority w:val="9"/>
    <w:semiHidden/>
    <w:rsid w:val="00941638"/>
    <w:rPr>
      <w:rFonts w:eastAsiaTheme="majorEastAsia" w:cstheme="majorBidi"/>
      <w:color w:val="0F4761" w:themeColor="accent1" w:themeShade="BF"/>
      <w:lang w:val="en-US"/>
    </w:rPr>
  </w:style>
  <w:style w:type="character" w:customStyle="1" w:styleId="60">
    <w:name w:val="Заголовок 6 Знак"/>
    <w:basedOn w:val="a1"/>
    <w:link w:val="6"/>
    <w:uiPriority w:val="9"/>
    <w:semiHidden/>
    <w:rsid w:val="00941638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70">
    <w:name w:val="Заголовок 7 Знак"/>
    <w:basedOn w:val="a1"/>
    <w:link w:val="7"/>
    <w:uiPriority w:val="9"/>
    <w:semiHidden/>
    <w:rsid w:val="00941638"/>
    <w:rPr>
      <w:rFonts w:eastAsiaTheme="majorEastAsia" w:cstheme="majorBidi"/>
      <w:color w:val="595959" w:themeColor="text1" w:themeTint="A6"/>
      <w:lang w:val="en-US"/>
    </w:rPr>
  </w:style>
  <w:style w:type="character" w:customStyle="1" w:styleId="80">
    <w:name w:val="Заголовок 8 Знак"/>
    <w:basedOn w:val="a1"/>
    <w:link w:val="8"/>
    <w:uiPriority w:val="9"/>
    <w:semiHidden/>
    <w:rsid w:val="00941638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90">
    <w:name w:val="Заголовок 9 Знак"/>
    <w:basedOn w:val="a1"/>
    <w:link w:val="9"/>
    <w:uiPriority w:val="9"/>
    <w:semiHidden/>
    <w:rsid w:val="00941638"/>
    <w:rPr>
      <w:rFonts w:eastAsiaTheme="majorEastAsia" w:cstheme="majorBidi"/>
      <w:color w:val="272727" w:themeColor="text1" w:themeTint="D8"/>
      <w:lang w:val="en-US"/>
    </w:rPr>
  </w:style>
  <w:style w:type="paragraph" w:styleId="a4">
    <w:name w:val="Title"/>
    <w:basedOn w:val="a0"/>
    <w:next w:val="a0"/>
    <w:link w:val="a5"/>
    <w:uiPriority w:val="10"/>
    <w:qFormat/>
    <w:rsid w:val="009416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94163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6">
    <w:name w:val="Subtitle"/>
    <w:basedOn w:val="a0"/>
    <w:next w:val="a0"/>
    <w:link w:val="a7"/>
    <w:uiPriority w:val="11"/>
    <w:qFormat/>
    <w:rsid w:val="0094163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941638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22">
    <w:name w:val="Quote"/>
    <w:basedOn w:val="a0"/>
    <w:next w:val="a0"/>
    <w:link w:val="23"/>
    <w:uiPriority w:val="29"/>
    <w:qFormat/>
    <w:rsid w:val="009416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1"/>
    <w:link w:val="22"/>
    <w:uiPriority w:val="29"/>
    <w:rsid w:val="00941638"/>
    <w:rPr>
      <w:i/>
      <w:iCs/>
      <w:color w:val="404040" w:themeColor="text1" w:themeTint="BF"/>
      <w:lang w:val="en-US"/>
    </w:rPr>
  </w:style>
  <w:style w:type="paragraph" w:styleId="a8">
    <w:name w:val="List Paragraph"/>
    <w:basedOn w:val="a0"/>
    <w:uiPriority w:val="34"/>
    <w:qFormat/>
    <w:rsid w:val="0094163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941638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9416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941638"/>
    <w:rPr>
      <w:i/>
      <w:iCs/>
      <w:color w:val="0F4761" w:themeColor="accent1" w:themeShade="BF"/>
      <w:lang w:val="en-US"/>
    </w:rPr>
  </w:style>
  <w:style w:type="character" w:styleId="ac">
    <w:name w:val="Intense Reference"/>
    <w:basedOn w:val="a1"/>
    <w:uiPriority w:val="32"/>
    <w:qFormat/>
    <w:rsid w:val="00941638"/>
    <w:rPr>
      <w:b/>
      <w:bCs/>
      <w:smallCaps/>
      <w:color w:val="0F4761" w:themeColor="accent1" w:themeShade="BF"/>
      <w:spacing w:val="5"/>
    </w:rPr>
  </w:style>
  <w:style w:type="paragraph" w:styleId="a">
    <w:name w:val="List Bullet"/>
    <w:basedOn w:val="a0"/>
    <w:uiPriority w:val="99"/>
    <w:unhideWhenUsed/>
    <w:rsid w:val="00127035"/>
    <w:pPr>
      <w:numPr>
        <w:numId w:val="2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2">
    <w:name w:val="List Bullet 2"/>
    <w:basedOn w:val="a0"/>
    <w:uiPriority w:val="99"/>
    <w:unhideWhenUsed/>
    <w:rsid w:val="00127035"/>
    <w:pPr>
      <w:numPr>
        <w:numId w:val="1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ad">
    <w:name w:val="Revision"/>
    <w:hidden/>
    <w:uiPriority w:val="99"/>
    <w:semiHidden/>
    <w:rsid w:val="00321E11"/>
  </w:style>
  <w:style w:type="character" w:styleId="ae">
    <w:name w:val="annotation reference"/>
    <w:basedOn w:val="a1"/>
    <w:uiPriority w:val="99"/>
    <w:semiHidden/>
    <w:unhideWhenUsed/>
    <w:rsid w:val="0048422C"/>
    <w:rPr>
      <w:sz w:val="16"/>
      <w:szCs w:val="16"/>
    </w:rPr>
  </w:style>
  <w:style w:type="paragraph" w:styleId="af">
    <w:name w:val="annotation text"/>
    <w:basedOn w:val="a0"/>
    <w:link w:val="af0"/>
    <w:uiPriority w:val="99"/>
    <w:unhideWhenUsed/>
    <w:rsid w:val="0048422C"/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rsid w:val="0048422C"/>
    <w:rPr>
      <w:sz w:val="20"/>
      <w:szCs w:val="20"/>
      <w:lang w:val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842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48422C"/>
    <w:rPr>
      <w:b/>
      <w:bCs/>
      <w:sz w:val="20"/>
      <w:szCs w:val="20"/>
      <w:lang w:val="en-US"/>
    </w:rPr>
  </w:style>
  <w:style w:type="paragraph" w:customStyle="1" w:styleId="paragraph">
    <w:name w:val="paragraph"/>
    <w:basedOn w:val="a0"/>
    <w:rsid w:val="00F123E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UA" w:eastAsia="ru-RU"/>
      <w14:ligatures w14:val="none"/>
    </w:rPr>
  </w:style>
  <w:style w:type="character" w:customStyle="1" w:styleId="normaltextrun">
    <w:name w:val="normaltextrun"/>
    <w:basedOn w:val="a1"/>
    <w:rsid w:val="00F123E3"/>
  </w:style>
  <w:style w:type="character" w:customStyle="1" w:styleId="eop">
    <w:name w:val="eop"/>
    <w:basedOn w:val="a1"/>
    <w:rsid w:val="00F12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37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5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46961a-27f4-4e17-9b99-72e4e4bcde46" xsi:nil="true"/>
    <lcf76f155ced4ddcb4097134ff3c332f xmlns="ffd921eb-f178-4ec1-8fe1-1a7bdda78c5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62A67FF2E67443B602235DCFFFB29B" ma:contentTypeVersion="16" ma:contentTypeDescription="Create a new document." ma:contentTypeScope="" ma:versionID="7c01b0dddd54ca87a4c3ba1beecf0935">
  <xsd:schema xmlns:xsd="http://www.w3.org/2001/XMLSchema" xmlns:xs="http://www.w3.org/2001/XMLSchema" xmlns:p="http://schemas.microsoft.com/office/2006/metadata/properties" xmlns:ns2="ffd921eb-f178-4ec1-8fe1-1a7bdda78c5b" xmlns:ns3="ca46961a-27f4-4e17-9b99-72e4e4bcde46" targetNamespace="http://schemas.microsoft.com/office/2006/metadata/properties" ma:root="true" ma:fieldsID="16ecfafa5cc15f49b01c92d66878b0df" ns2:_="" ns3:_="">
    <xsd:import namespace="ffd921eb-f178-4ec1-8fe1-1a7bdda78c5b"/>
    <xsd:import namespace="ca46961a-27f4-4e17-9b99-72e4e4bcde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d921eb-f178-4ec1-8fe1-1a7bdda78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a2faa4b-a4e7-430d-a263-e7e8206ae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46961a-27f4-4e17-9b99-72e4e4bcde4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09563b1-c122-4b96-9c6e-82ca1165e827}" ma:internalName="TaxCatchAll" ma:showField="CatchAllData" ma:web="ca46961a-27f4-4e17-9b99-72e4e4bcde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D1A75-394A-4E53-B1C1-0CDF8199FDF3}">
  <ds:schemaRefs>
    <ds:schemaRef ds:uri="http://schemas.microsoft.com/office/2006/metadata/properties"/>
    <ds:schemaRef ds:uri="http://schemas.microsoft.com/office/infopath/2007/PartnerControls"/>
    <ds:schemaRef ds:uri="ca46961a-27f4-4e17-9b99-72e4e4bcde46"/>
    <ds:schemaRef ds:uri="ffd921eb-f178-4ec1-8fe1-1a7bdda78c5b"/>
  </ds:schemaRefs>
</ds:datastoreItem>
</file>

<file path=customXml/itemProps2.xml><?xml version="1.0" encoding="utf-8"?>
<ds:datastoreItem xmlns:ds="http://schemas.openxmlformats.org/officeDocument/2006/customXml" ds:itemID="{E76B8E09-EC65-443A-BAF8-897AED75F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d921eb-f178-4ec1-8fe1-1a7bdda78c5b"/>
    <ds:schemaRef ds:uri="ca46961a-27f4-4e17-9b99-72e4e4bcde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B27074-051E-4CB4-B0DD-4D6E345770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1204</Words>
  <Characters>6865</Characters>
  <Application>Microsoft Office Word</Application>
  <DocSecurity>0</DocSecurity>
  <Lines>57</Lines>
  <Paragraphs>16</Paragraphs>
  <ScaleCrop>false</ScaleCrop>
  <Company/>
  <LinksUpToDate>false</LinksUpToDate>
  <CharactersWithSpaces>8053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Рита Браташ</dc:creator>
  <cp:keywords/>
  <dc:description/>
  <cp:lastModifiedBy>Рита Браташ</cp:lastModifiedBy>
  <cp:revision>2</cp:revision>
  <dcterms:created xsi:type="dcterms:W3CDTF">2026-10-02T09:45:00Z</dcterms:created>
  <dcterms:modified xsi:type="dcterms:W3CDTF">2026-10-02T09:45:00Z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0x0101008362A67FF2E67443B602235DCFFFB29B</vt:lpwstr>
  </property>
  <property fmtid="{D5CDD505-2E9C-101B-9397-08002B2CF9AE}" pid="3" name="MediaServiceImageTags">
    <vt:lpwstr/>
  </property>
  <property fmtid="{D5CDD505-2E9C-101B-9397-08002B2CF9AE}" pid="4" name="GrammarlyDocumentId">
    <vt:lpwstr>2a178d68-ab14-454c-82c1-b50c1d0ff6a4</vt:lpwstr>
  </property>
</Properties>
</file>